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6FD36" w14:textId="67A17C9C" w:rsidR="0015082D" w:rsidRPr="002F1956" w:rsidRDefault="0015082D">
      <w:pPr>
        <w:rPr>
          <w:b/>
          <w:sz w:val="32"/>
          <w:szCs w:val="32"/>
        </w:rPr>
      </w:pPr>
      <w:r w:rsidRPr="002F1956">
        <w:rPr>
          <w:b/>
          <w:sz w:val="32"/>
          <w:szCs w:val="32"/>
        </w:rPr>
        <w:t>Bible Passages for 10.January</w:t>
      </w:r>
    </w:p>
    <w:p w14:paraId="35859504" w14:textId="1798F09C" w:rsidR="0015082D" w:rsidRDefault="0015082D">
      <w:r>
        <w:t>All passages are taken form the Living Bible</w:t>
      </w:r>
    </w:p>
    <w:p w14:paraId="6240BEB7" w14:textId="77777777" w:rsidR="003B5F7F" w:rsidRPr="002F1956" w:rsidRDefault="003B5F7F" w:rsidP="003B5F7F">
      <w:pPr>
        <w:rPr>
          <w:b/>
          <w:sz w:val="32"/>
          <w:szCs w:val="32"/>
        </w:rPr>
      </w:pPr>
      <w:r w:rsidRPr="002F1956">
        <w:rPr>
          <w:b/>
          <w:sz w:val="32"/>
          <w:szCs w:val="32"/>
        </w:rPr>
        <w:t>Genesis 1:1-5</w:t>
      </w:r>
    </w:p>
    <w:p w14:paraId="68BD1DA3" w14:textId="3EECAF6D" w:rsidR="003B5F7F" w:rsidRPr="002F1956" w:rsidRDefault="003B5F7F" w:rsidP="003B5F7F">
      <w:pPr>
        <w:jc w:val="both"/>
        <w:rPr>
          <w:rStyle w:val="text"/>
          <w:sz w:val="26"/>
          <w:szCs w:val="26"/>
        </w:rPr>
      </w:pPr>
      <w:r w:rsidRPr="002F1956">
        <w:rPr>
          <w:rStyle w:val="text"/>
          <w:sz w:val="26"/>
          <w:szCs w:val="26"/>
        </w:rPr>
        <w:t>When God began creating</w:t>
      </w:r>
      <w:r w:rsidRPr="002F1956">
        <w:rPr>
          <w:rStyle w:val="text"/>
          <w:sz w:val="26"/>
          <w:szCs w:val="26"/>
          <w:vertAlign w:val="superscript"/>
        </w:rPr>
        <w:t xml:space="preserve"> </w:t>
      </w:r>
      <w:r w:rsidRPr="002F1956">
        <w:rPr>
          <w:rStyle w:val="text"/>
          <w:sz w:val="26"/>
          <w:szCs w:val="26"/>
        </w:rPr>
        <w:t>the heavens and the earth, the earth was</w:t>
      </w:r>
      <w:r w:rsidRPr="002F1956">
        <w:rPr>
          <w:rStyle w:val="text"/>
          <w:sz w:val="26"/>
          <w:szCs w:val="26"/>
          <w:vertAlign w:val="superscript"/>
        </w:rPr>
        <w:t xml:space="preserve"> </w:t>
      </w:r>
      <w:r w:rsidRPr="002F1956">
        <w:rPr>
          <w:rStyle w:val="text"/>
          <w:sz w:val="26"/>
          <w:szCs w:val="26"/>
        </w:rPr>
        <w:t>a shapeless, chaotic mass, with the Spirit of God brooding over the dark vapers.</w:t>
      </w:r>
    </w:p>
    <w:p w14:paraId="5E3B96E7" w14:textId="60B01819" w:rsidR="003B5F7F" w:rsidRPr="002F1956" w:rsidRDefault="003B5F7F" w:rsidP="003B5F7F">
      <w:pPr>
        <w:jc w:val="both"/>
        <w:rPr>
          <w:sz w:val="26"/>
          <w:szCs w:val="26"/>
        </w:rPr>
      </w:pPr>
      <w:r w:rsidRPr="002F1956">
        <w:rPr>
          <w:rStyle w:val="text"/>
          <w:sz w:val="26"/>
          <w:szCs w:val="26"/>
        </w:rPr>
        <w:t>Then God said, “Let there be light.” And light appeared. And God was pleased with it and divided the light from the darkness. He called the light “daytime,” and the darkness “night time.” Together they formed the first day.</w:t>
      </w:r>
    </w:p>
    <w:p w14:paraId="51C24B8C" w14:textId="1912C79C" w:rsidR="003B5F7F" w:rsidRDefault="003B5F7F"/>
    <w:p w14:paraId="3B3B1647" w14:textId="6130E128" w:rsidR="003B5F7F" w:rsidRPr="002F1956" w:rsidRDefault="003B5F7F">
      <w:pPr>
        <w:rPr>
          <w:sz w:val="26"/>
          <w:szCs w:val="26"/>
        </w:rPr>
      </w:pPr>
      <w:r w:rsidRPr="002F1956">
        <w:rPr>
          <w:b/>
          <w:sz w:val="32"/>
          <w:szCs w:val="32"/>
        </w:rPr>
        <w:t>Psalm 29</w:t>
      </w:r>
      <w:r>
        <w:t xml:space="preserve"> </w:t>
      </w:r>
      <w:r w:rsidRPr="002F1956">
        <w:rPr>
          <w:sz w:val="26"/>
          <w:szCs w:val="26"/>
        </w:rPr>
        <w:t>you can find a song version in the service</w:t>
      </w:r>
      <w:r w:rsidR="001E4622">
        <w:rPr>
          <w:sz w:val="26"/>
          <w:szCs w:val="26"/>
        </w:rPr>
        <w:t xml:space="preserve"> outline</w:t>
      </w:r>
      <w:bookmarkStart w:id="0" w:name="_GoBack"/>
      <w:bookmarkEnd w:id="0"/>
    </w:p>
    <w:p w14:paraId="172439B0" w14:textId="63C5C9AF" w:rsidR="0015082D" w:rsidRDefault="0015082D" w:rsidP="0015082D">
      <w:pPr>
        <w:jc w:val="both"/>
      </w:pPr>
    </w:p>
    <w:p w14:paraId="01835811" w14:textId="77777777" w:rsidR="0015082D" w:rsidRPr="002F1956" w:rsidRDefault="0015082D" w:rsidP="0015082D">
      <w:pPr>
        <w:jc w:val="both"/>
        <w:rPr>
          <w:b/>
          <w:sz w:val="32"/>
          <w:szCs w:val="32"/>
        </w:rPr>
      </w:pPr>
      <w:r w:rsidRPr="002F1956">
        <w:rPr>
          <w:b/>
          <w:sz w:val="32"/>
          <w:szCs w:val="32"/>
        </w:rPr>
        <w:t>Mark 1: 4-11</w:t>
      </w:r>
    </w:p>
    <w:p w14:paraId="4DFA2C61" w14:textId="77777777" w:rsidR="0015082D" w:rsidRPr="002F1956" w:rsidRDefault="0015082D" w:rsidP="0015082D">
      <w:pPr>
        <w:jc w:val="both"/>
        <w:rPr>
          <w:rStyle w:val="text"/>
          <w:sz w:val="26"/>
          <w:szCs w:val="26"/>
          <w:vertAlign w:val="superscript"/>
        </w:rPr>
      </w:pPr>
      <w:r w:rsidRPr="002F1956">
        <w:rPr>
          <w:rStyle w:val="text"/>
          <w:sz w:val="26"/>
          <w:szCs w:val="26"/>
        </w:rPr>
        <w:t>This messenger was John the Baptist. He lived in the wilderness and taught that all should be baptized as a public announcement of their decision to turn their backs on sin, so that God could forgive them.</w:t>
      </w:r>
      <w:r w:rsidRPr="002F1956">
        <w:rPr>
          <w:rStyle w:val="text"/>
          <w:sz w:val="26"/>
          <w:szCs w:val="26"/>
          <w:vertAlign w:val="superscript"/>
        </w:rPr>
        <w:t> </w:t>
      </w:r>
    </w:p>
    <w:p w14:paraId="47A27ABB" w14:textId="18ECC2CF" w:rsidR="0015082D" w:rsidRPr="002F1956" w:rsidRDefault="0015082D" w:rsidP="0015082D">
      <w:pPr>
        <w:jc w:val="both"/>
        <w:rPr>
          <w:rStyle w:val="text"/>
          <w:sz w:val="26"/>
          <w:szCs w:val="26"/>
        </w:rPr>
      </w:pPr>
      <w:r w:rsidRPr="002F1956">
        <w:rPr>
          <w:rStyle w:val="text"/>
          <w:sz w:val="26"/>
          <w:szCs w:val="26"/>
        </w:rPr>
        <w:t>People from Jerusalem and from all over Judea travelled out into the Judean wastelands to see and hear John, and when they confessed their sins, he baptized them in the Jordan River. His clothes were woven from camel’s hair and he wore a leather belt; locusts and wild honey were his food. Here is a sample of his preaching:</w:t>
      </w:r>
    </w:p>
    <w:p w14:paraId="158D1272" w14:textId="77777777" w:rsidR="0015082D" w:rsidRPr="002F1956" w:rsidRDefault="0015082D" w:rsidP="0015082D">
      <w:pPr>
        <w:jc w:val="both"/>
        <w:rPr>
          <w:rStyle w:val="text"/>
          <w:sz w:val="26"/>
          <w:szCs w:val="26"/>
        </w:rPr>
      </w:pPr>
      <w:r w:rsidRPr="002F1956">
        <w:rPr>
          <w:rStyle w:val="text"/>
          <w:sz w:val="26"/>
          <w:szCs w:val="26"/>
        </w:rPr>
        <w:t>“Someone is coming soon who is far greater than I am, so much greater that I am not even worthy to be his slave. I baptize you with water</w:t>
      </w:r>
      <w:r w:rsidRPr="002F1956">
        <w:rPr>
          <w:rStyle w:val="text"/>
          <w:sz w:val="26"/>
          <w:szCs w:val="26"/>
          <w:vertAlign w:val="superscript"/>
        </w:rPr>
        <w:t xml:space="preserve"> </w:t>
      </w:r>
      <w:r w:rsidRPr="002F1956">
        <w:rPr>
          <w:rStyle w:val="text"/>
          <w:sz w:val="26"/>
          <w:szCs w:val="26"/>
        </w:rPr>
        <w:t>but he will baptize you with God’s Holy Spirit!”</w:t>
      </w:r>
    </w:p>
    <w:p w14:paraId="28A2A785" w14:textId="439A67CE" w:rsidR="0015082D" w:rsidRPr="002F1956" w:rsidRDefault="0015082D" w:rsidP="0015082D">
      <w:pPr>
        <w:jc w:val="both"/>
        <w:rPr>
          <w:sz w:val="26"/>
          <w:szCs w:val="26"/>
        </w:rPr>
      </w:pPr>
      <w:r w:rsidRPr="002F1956">
        <w:rPr>
          <w:rStyle w:val="text"/>
          <w:sz w:val="26"/>
          <w:szCs w:val="26"/>
        </w:rPr>
        <w:t xml:space="preserve">Then one day Jesus came from Nazareth in Galilee, and was baptized by John there in the Jordan River. The moment Jesus came up out of the water, he saw the heavens open and the Holy Spirit in the form of a dove descending on him, </w:t>
      </w:r>
      <w:r w:rsidRPr="002F1956">
        <w:rPr>
          <w:rStyle w:val="text"/>
          <w:sz w:val="26"/>
          <w:szCs w:val="26"/>
          <w:vertAlign w:val="superscript"/>
        </w:rPr>
        <w:t> </w:t>
      </w:r>
      <w:r w:rsidRPr="002F1956">
        <w:rPr>
          <w:rStyle w:val="text"/>
          <w:sz w:val="26"/>
          <w:szCs w:val="26"/>
        </w:rPr>
        <w:t>and a voice from heaven said, “You are my beloved Son; you are my Delight.”</w:t>
      </w:r>
    </w:p>
    <w:p w14:paraId="17D4250F" w14:textId="562C2870" w:rsidR="0015082D" w:rsidRDefault="0015082D"/>
    <w:p w14:paraId="77747412" w14:textId="77777777" w:rsidR="001E4622" w:rsidRPr="002F1956" w:rsidRDefault="001E4622" w:rsidP="001E4622">
      <w:pPr>
        <w:rPr>
          <w:b/>
          <w:sz w:val="32"/>
          <w:szCs w:val="32"/>
        </w:rPr>
      </w:pPr>
      <w:r w:rsidRPr="002F1956">
        <w:rPr>
          <w:b/>
          <w:sz w:val="32"/>
          <w:szCs w:val="32"/>
        </w:rPr>
        <w:t>Acts 19:1-7</w:t>
      </w:r>
    </w:p>
    <w:p w14:paraId="4995D159" w14:textId="77777777" w:rsidR="001E4622" w:rsidRPr="002F1956" w:rsidRDefault="001E4622" w:rsidP="001E4622">
      <w:pPr>
        <w:jc w:val="both"/>
        <w:rPr>
          <w:rStyle w:val="text"/>
          <w:sz w:val="26"/>
          <w:szCs w:val="26"/>
        </w:rPr>
      </w:pPr>
      <w:r w:rsidRPr="002F1956">
        <w:rPr>
          <w:rStyle w:val="text"/>
          <w:sz w:val="26"/>
          <w:szCs w:val="26"/>
        </w:rPr>
        <w:t>While Apollos was in Corinth, Paul travelled through Turkey and arrived in Ephesus, where he found several disciples. “Did you receive the Holy Spirit when you believed?” he asked them.</w:t>
      </w:r>
    </w:p>
    <w:p w14:paraId="138D1216" w14:textId="77777777" w:rsidR="001E4622" w:rsidRPr="002F1956" w:rsidRDefault="001E4622" w:rsidP="001E4622">
      <w:pPr>
        <w:jc w:val="both"/>
        <w:rPr>
          <w:rStyle w:val="text"/>
          <w:sz w:val="26"/>
          <w:szCs w:val="26"/>
        </w:rPr>
      </w:pPr>
      <w:r w:rsidRPr="002F1956">
        <w:rPr>
          <w:rStyle w:val="text"/>
          <w:sz w:val="26"/>
          <w:szCs w:val="26"/>
        </w:rPr>
        <w:t>“No,” they replied, “we don’t know what you mean. What is the Holy Spirit?”</w:t>
      </w:r>
    </w:p>
    <w:p w14:paraId="25FB85CC" w14:textId="77777777" w:rsidR="001E4622" w:rsidRPr="002F1956" w:rsidRDefault="001E4622" w:rsidP="001E4622">
      <w:pPr>
        <w:jc w:val="both"/>
        <w:rPr>
          <w:rStyle w:val="text"/>
          <w:sz w:val="26"/>
          <w:szCs w:val="26"/>
        </w:rPr>
      </w:pPr>
      <w:r w:rsidRPr="002F1956">
        <w:rPr>
          <w:rStyle w:val="text"/>
          <w:sz w:val="26"/>
          <w:szCs w:val="26"/>
        </w:rPr>
        <w:t>“Then what beliefs did you acknowledge at your baptism?” he asked.</w:t>
      </w:r>
    </w:p>
    <w:p w14:paraId="3D48B89A" w14:textId="77777777" w:rsidR="001E4622" w:rsidRPr="002F1956" w:rsidRDefault="001E4622" w:rsidP="001E4622">
      <w:pPr>
        <w:jc w:val="both"/>
        <w:rPr>
          <w:rStyle w:val="text"/>
          <w:sz w:val="26"/>
          <w:szCs w:val="26"/>
        </w:rPr>
      </w:pPr>
      <w:r w:rsidRPr="002F1956">
        <w:rPr>
          <w:rStyle w:val="text"/>
          <w:sz w:val="26"/>
          <w:szCs w:val="26"/>
        </w:rPr>
        <w:t>And they replied, “What John the Baptist taught.”</w:t>
      </w:r>
    </w:p>
    <w:p w14:paraId="29DECF74" w14:textId="77777777" w:rsidR="001E4622" w:rsidRPr="002F1956" w:rsidRDefault="001E4622" w:rsidP="001E4622">
      <w:pPr>
        <w:jc w:val="both"/>
        <w:rPr>
          <w:rStyle w:val="text"/>
          <w:sz w:val="26"/>
          <w:szCs w:val="26"/>
        </w:rPr>
      </w:pPr>
      <w:r w:rsidRPr="002F1956">
        <w:rPr>
          <w:rStyle w:val="text"/>
          <w:sz w:val="26"/>
          <w:szCs w:val="26"/>
        </w:rPr>
        <w:t>Then Paul pointed out to them that John’s baptism was to demonstrate a desire to turn from sin to God and that those receiving his baptism must then go on to believe in Jesus, the one John said would come later.</w:t>
      </w:r>
    </w:p>
    <w:p w14:paraId="63C95102" w14:textId="77777777" w:rsidR="001E4622" w:rsidRPr="002F1956" w:rsidRDefault="001E4622" w:rsidP="001E4622">
      <w:pPr>
        <w:jc w:val="both"/>
        <w:rPr>
          <w:rStyle w:val="text"/>
          <w:sz w:val="26"/>
          <w:szCs w:val="26"/>
        </w:rPr>
      </w:pPr>
      <w:r w:rsidRPr="002F1956">
        <w:rPr>
          <w:rStyle w:val="text"/>
          <w:sz w:val="26"/>
          <w:szCs w:val="26"/>
        </w:rPr>
        <w:t>As soon as they heard this, they were baptized in</w:t>
      </w:r>
      <w:r w:rsidRPr="002F1956">
        <w:rPr>
          <w:rStyle w:val="text"/>
          <w:sz w:val="26"/>
          <w:szCs w:val="26"/>
          <w:vertAlign w:val="superscript"/>
        </w:rPr>
        <w:t xml:space="preserve"> </w:t>
      </w:r>
      <w:r w:rsidRPr="002F1956">
        <w:rPr>
          <w:rStyle w:val="text"/>
          <w:sz w:val="26"/>
          <w:szCs w:val="26"/>
        </w:rPr>
        <w:t>the name of the Lord Jesus. Then, when Paul laid his hands upon their heads, the Holy Spirit came on them, and they spoke in other languages and prophesied. The men involved were about twelve in number.</w:t>
      </w:r>
    </w:p>
    <w:p w14:paraId="771839F5" w14:textId="77777777" w:rsidR="001E4622" w:rsidRDefault="001E4622"/>
    <w:sectPr w:rsidR="001E4622" w:rsidSect="00126B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82D"/>
    <w:rsid w:val="00126BF5"/>
    <w:rsid w:val="0015082D"/>
    <w:rsid w:val="001E4622"/>
    <w:rsid w:val="002F1956"/>
    <w:rsid w:val="003B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1A34"/>
  <w15:chartTrackingRefBased/>
  <w15:docId w15:val="{2B323A53-F790-7440-B889-B5753C56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1">
    <w:name w:val="top-1"/>
    <w:basedOn w:val="Normal"/>
    <w:rsid w:val="0015082D"/>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15082D"/>
  </w:style>
  <w:style w:type="character" w:customStyle="1" w:styleId="chapternum">
    <w:name w:val="chapternum"/>
    <w:basedOn w:val="DefaultParagraphFont"/>
    <w:rsid w:val="0015082D"/>
  </w:style>
  <w:style w:type="paragraph" w:styleId="NormalWeb">
    <w:name w:val="Normal (Web)"/>
    <w:basedOn w:val="Normal"/>
    <w:uiPriority w:val="99"/>
    <w:semiHidden/>
    <w:unhideWhenUsed/>
    <w:rsid w:val="001508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5082D"/>
    <w:rPr>
      <w:color w:val="0000FF"/>
      <w:u w:val="single"/>
    </w:rPr>
  </w:style>
  <w:style w:type="paragraph" w:customStyle="1" w:styleId="chapter-1">
    <w:name w:val="chapter-1"/>
    <w:basedOn w:val="Normal"/>
    <w:rsid w:val="003B5F7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19444">
      <w:bodyDiv w:val="1"/>
      <w:marLeft w:val="0"/>
      <w:marRight w:val="0"/>
      <w:marTop w:val="0"/>
      <w:marBottom w:val="0"/>
      <w:divBdr>
        <w:top w:val="none" w:sz="0" w:space="0" w:color="auto"/>
        <w:left w:val="none" w:sz="0" w:space="0" w:color="auto"/>
        <w:bottom w:val="none" w:sz="0" w:space="0" w:color="auto"/>
        <w:right w:val="none" w:sz="0" w:space="0" w:color="auto"/>
      </w:divBdr>
    </w:div>
    <w:div w:id="598375108">
      <w:bodyDiv w:val="1"/>
      <w:marLeft w:val="0"/>
      <w:marRight w:val="0"/>
      <w:marTop w:val="0"/>
      <w:marBottom w:val="0"/>
      <w:divBdr>
        <w:top w:val="none" w:sz="0" w:space="0" w:color="auto"/>
        <w:left w:val="none" w:sz="0" w:space="0" w:color="auto"/>
        <w:bottom w:val="none" w:sz="0" w:space="0" w:color="auto"/>
        <w:right w:val="none" w:sz="0" w:space="0" w:color="auto"/>
      </w:divBdr>
    </w:div>
    <w:div w:id="113294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petramp@bigpond.net.au</dc:creator>
  <cp:keywords/>
  <dc:description/>
  <cp:lastModifiedBy>petramp@bigpond.net.au</cp:lastModifiedBy>
  <cp:revision>4</cp:revision>
  <dcterms:created xsi:type="dcterms:W3CDTF">2021-01-07T04:26:00Z</dcterms:created>
  <dcterms:modified xsi:type="dcterms:W3CDTF">2021-01-07T04:41:00Z</dcterms:modified>
</cp:coreProperties>
</file>