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84F13" w14:textId="77777777" w:rsidR="00C9442F" w:rsidRPr="00351F33" w:rsidRDefault="00C9442F" w:rsidP="00351F33">
      <w:pPr>
        <w:jc w:val="center"/>
        <w:rPr>
          <w:b/>
          <w:bCs/>
        </w:rPr>
      </w:pPr>
      <w:r w:rsidRPr="00C9442F">
        <w:rPr>
          <w:b/>
          <w:bCs/>
        </w:rPr>
        <w:t>1 December 2019   Eden</w:t>
      </w:r>
    </w:p>
    <w:p w14:paraId="139E7541" w14:textId="77777777" w:rsidR="00C9442F" w:rsidRPr="00351F33" w:rsidRDefault="00C9442F" w:rsidP="00C9442F">
      <w:pPr>
        <w:jc w:val="center"/>
        <w:rPr>
          <w:b/>
          <w:bCs/>
          <w:i/>
          <w:iCs/>
        </w:rPr>
      </w:pPr>
      <w:r w:rsidRPr="00351F33">
        <w:rPr>
          <w:b/>
          <w:bCs/>
          <w:i/>
          <w:iCs/>
          <w:color w:val="FF0000"/>
        </w:rPr>
        <w:t>And then suddenly – peace</w:t>
      </w:r>
    </w:p>
    <w:p w14:paraId="410500ED" w14:textId="77777777" w:rsidR="004427E8" w:rsidRDefault="004427E8" w:rsidP="000D419A"/>
    <w:p w14:paraId="7801546B" w14:textId="5C14B4E8" w:rsidR="00501D3D" w:rsidRDefault="00D266A2" w:rsidP="00C9442F">
      <w:r>
        <w:t xml:space="preserve">Our four Bible readings today foreshadow </w:t>
      </w:r>
      <w:r w:rsidRPr="00D266A2">
        <w:rPr>
          <w:b/>
          <w:bCs/>
        </w:rPr>
        <w:t>the last days</w:t>
      </w:r>
      <w:r>
        <w:t>.  It is a topic I</w:t>
      </w:r>
      <w:r w:rsidR="000D419A">
        <w:t xml:space="preserve"> usually </w:t>
      </w:r>
      <w:r w:rsidR="00A14E12">
        <w:t>avoid</w:t>
      </w:r>
      <w:r w:rsidR="00FF58B4">
        <w:t xml:space="preserve"> </w:t>
      </w:r>
      <w:r w:rsidR="00D95E57">
        <w:t>speaking about</w:t>
      </w:r>
      <w:r>
        <w:t>,</w:t>
      </w:r>
      <w:r w:rsidR="00D95E57">
        <w:t xml:space="preserve"> </w:t>
      </w:r>
      <w:r w:rsidR="00FF58B4">
        <w:t>as</w:t>
      </w:r>
      <w:r w:rsidR="000D419A">
        <w:t xml:space="preserve"> there are so many different views </w:t>
      </w:r>
      <w:r w:rsidR="00A14E12">
        <w:t xml:space="preserve">and </w:t>
      </w:r>
      <w:r w:rsidR="000D419A">
        <w:t xml:space="preserve">so much has been written about the </w:t>
      </w:r>
      <w:r w:rsidR="00FF58B4">
        <w:t>End Times</w:t>
      </w:r>
      <w:r w:rsidR="000D419A">
        <w:t xml:space="preserve">, </w:t>
      </w:r>
      <w:r w:rsidR="005A0E5A">
        <w:t xml:space="preserve">Armageddon, </w:t>
      </w:r>
      <w:r w:rsidR="000D419A">
        <w:t>Judgement Day</w:t>
      </w:r>
      <w:r w:rsidR="005A0E5A">
        <w:t xml:space="preserve"> and</w:t>
      </w:r>
      <w:r w:rsidR="000D419A">
        <w:t xml:space="preserve"> the Second Coming</w:t>
      </w:r>
      <w:r w:rsidR="00501D3D">
        <w:t xml:space="preserve">.  </w:t>
      </w:r>
      <w:r w:rsidR="00A14E12">
        <w:t>Also, i</w:t>
      </w:r>
      <w:r w:rsidR="00501D3D">
        <w:t xml:space="preserve">t’s a topic that has caused conflict within the </w:t>
      </w:r>
      <w:proofErr w:type="gramStart"/>
      <w:r w:rsidR="00501D3D">
        <w:t>church</w:t>
      </w:r>
      <w:r w:rsidR="006860B1">
        <w:t xml:space="preserve">, </w:t>
      </w:r>
      <w:r w:rsidR="00501D3D">
        <w:t>and</w:t>
      </w:r>
      <w:proofErr w:type="gramEnd"/>
      <w:r w:rsidR="00501D3D">
        <w:t xml:space="preserve"> </w:t>
      </w:r>
      <w:r w:rsidR="00E837FA">
        <w:t>can be</w:t>
      </w:r>
      <w:r w:rsidR="00501D3D">
        <w:t xml:space="preserve"> a </w:t>
      </w:r>
      <w:r w:rsidR="00E837FA">
        <w:t>vehicle</w:t>
      </w:r>
      <w:r w:rsidR="00501D3D">
        <w:t xml:space="preserve"> for secular </w:t>
      </w:r>
      <w:r w:rsidR="00E837FA">
        <w:t>society to ridicule the Christian faith</w:t>
      </w:r>
      <w:r w:rsidR="00501D3D">
        <w:t>.</w:t>
      </w:r>
      <w:r w:rsidR="00D95E57">
        <w:t xml:space="preserve">  </w:t>
      </w:r>
      <w:r w:rsidR="003C701D">
        <w:t>It</w:t>
      </w:r>
      <w:r>
        <w:t xml:space="preserve"> can polarise congregations and may </w:t>
      </w:r>
      <w:r w:rsidR="00EF53D3">
        <w:t>thus undermine our fellowship and</w:t>
      </w:r>
      <w:r w:rsidR="00D95E57">
        <w:t xml:space="preserve"> worship.</w:t>
      </w:r>
    </w:p>
    <w:p w14:paraId="216D027F" w14:textId="6E059049" w:rsidR="00D77D02" w:rsidRDefault="00D77D02" w:rsidP="00C9442F"/>
    <w:p w14:paraId="183BB7F9" w14:textId="01AD7127" w:rsidR="00981942" w:rsidRDefault="00D77D02" w:rsidP="00C9442F">
      <w:r>
        <w:t>But it’s a contemporary topic, too.  You only have to listen to the debate about climate change to recognise the fear in the community about the future.</w:t>
      </w:r>
      <w:r w:rsidR="00412211">
        <w:t xml:space="preserve">  </w:t>
      </w:r>
      <w:r>
        <w:t xml:space="preserve">For this </w:t>
      </w:r>
      <w:proofErr w:type="gramStart"/>
      <w:r>
        <w:t>reason</w:t>
      </w:r>
      <w:proofErr w:type="gramEnd"/>
      <w:r>
        <w:t xml:space="preserve"> I’d like to read a poem I wrote last month.  Janice and I had gone up to Melbourne and right outside Flinders Street Station there were lots and lots of people and police.   It was clear something was about to happen.  It was the day of the Extinction Rebellion protests.  For some, climate change is just another herald of the last days.  There was an urgency and mood of expectancy in the air.  We couldn’t ignore it.</w:t>
      </w:r>
      <w:r w:rsidR="00CF3701">
        <w:t xml:space="preserve">  This is </w:t>
      </w:r>
      <w:r w:rsidR="00557258">
        <w:t>what</w:t>
      </w:r>
      <w:r w:rsidR="00CF3701">
        <w:t xml:space="preserve"> I wrote:</w:t>
      </w:r>
    </w:p>
    <w:p w14:paraId="6A885912" w14:textId="77777777" w:rsidR="00981942" w:rsidRDefault="00981942" w:rsidP="00C9442F"/>
    <w:p w14:paraId="2BCDBB4B" w14:textId="77777777" w:rsidR="00223982" w:rsidRDefault="00223982" w:rsidP="00223982">
      <w:pPr>
        <w:pStyle w:val="Body"/>
        <w:rPr>
          <w:lang w:val="en-AU"/>
        </w:rPr>
        <w:sectPr w:rsidR="00223982" w:rsidSect="00557258">
          <w:footerReference w:type="even" r:id="rId8"/>
          <w:footerReference w:type="default" r:id="rId9"/>
          <w:pgSz w:w="11900" w:h="16840"/>
          <w:pgMar w:top="1440" w:right="1800" w:bottom="1440" w:left="1800" w:header="708" w:footer="708" w:gutter="0"/>
          <w:cols w:space="708"/>
          <w:docGrid w:linePitch="360"/>
        </w:sectPr>
      </w:pPr>
    </w:p>
    <w:p w14:paraId="560A06D6" w14:textId="774EF9B0" w:rsidR="00981942" w:rsidRPr="00557258" w:rsidRDefault="00981942" w:rsidP="00223982">
      <w:pPr>
        <w:pStyle w:val="Body"/>
        <w:ind w:left="720"/>
        <w:rPr>
          <w:lang w:val="en-AU"/>
        </w:rPr>
      </w:pPr>
      <w:r w:rsidRPr="00557258">
        <w:rPr>
          <w:lang w:val="en-AU"/>
        </w:rPr>
        <w:t>Rebels protesting</w:t>
      </w:r>
    </w:p>
    <w:p w14:paraId="59B5336E" w14:textId="77777777" w:rsidR="00981942" w:rsidRPr="00557258" w:rsidRDefault="00981942" w:rsidP="00223982">
      <w:pPr>
        <w:pStyle w:val="Body"/>
        <w:ind w:left="720"/>
        <w:rPr>
          <w:lang w:val="en-AU"/>
        </w:rPr>
      </w:pPr>
      <w:r w:rsidRPr="00557258">
        <w:rPr>
          <w:lang w:val="en-AU"/>
        </w:rPr>
        <w:t>traffic jamming</w:t>
      </w:r>
    </w:p>
    <w:p w14:paraId="1782EE30" w14:textId="77777777" w:rsidR="00981942" w:rsidRPr="00557258" w:rsidRDefault="00981942" w:rsidP="00223982">
      <w:pPr>
        <w:pStyle w:val="Body"/>
        <w:ind w:left="720"/>
        <w:rPr>
          <w:lang w:val="en-AU"/>
        </w:rPr>
      </w:pPr>
      <w:r w:rsidRPr="00557258">
        <w:rPr>
          <w:lang w:val="en-AU"/>
        </w:rPr>
        <w:t>strident shouting</w:t>
      </w:r>
    </w:p>
    <w:p w14:paraId="14F85825" w14:textId="77777777" w:rsidR="00981942" w:rsidRPr="00557258" w:rsidRDefault="00981942" w:rsidP="00223982">
      <w:pPr>
        <w:pStyle w:val="Body"/>
        <w:ind w:left="720"/>
        <w:rPr>
          <w:lang w:val="en-AU"/>
        </w:rPr>
      </w:pPr>
      <w:r w:rsidRPr="00557258">
        <w:rPr>
          <w:lang w:val="en-AU"/>
        </w:rPr>
        <w:t>doomsday drumming</w:t>
      </w:r>
    </w:p>
    <w:p w14:paraId="165A3978" w14:textId="77777777" w:rsidR="00981942" w:rsidRPr="00557258" w:rsidRDefault="00981942" w:rsidP="00223982">
      <w:pPr>
        <w:pStyle w:val="Body"/>
        <w:ind w:left="720"/>
        <w:rPr>
          <w:lang w:val="en-AU"/>
        </w:rPr>
      </w:pPr>
      <w:r w:rsidRPr="00557258">
        <w:rPr>
          <w:lang w:val="en-AU"/>
        </w:rPr>
        <w:t>urgent warning</w:t>
      </w:r>
    </w:p>
    <w:p w14:paraId="1E5B62A6" w14:textId="77777777" w:rsidR="00981942" w:rsidRPr="00557258" w:rsidRDefault="00981942" w:rsidP="00223982">
      <w:pPr>
        <w:pStyle w:val="Body"/>
        <w:ind w:left="720"/>
        <w:rPr>
          <w:lang w:val="en-AU"/>
        </w:rPr>
      </w:pPr>
      <w:r w:rsidRPr="00557258">
        <w:rPr>
          <w:lang w:val="en-AU"/>
        </w:rPr>
        <w:t>extinction tomorrow</w:t>
      </w:r>
    </w:p>
    <w:p w14:paraId="32E43AAB" w14:textId="77777777" w:rsidR="00981942" w:rsidRPr="00557258" w:rsidRDefault="00981942" w:rsidP="00223982">
      <w:pPr>
        <w:pStyle w:val="Body"/>
        <w:ind w:left="720"/>
        <w:rPr>
          <w:lang w:val="en-AU"/>
        </w:rPr>
      </w:pPr>
    </w:p>
    <w:p w14:paraId="78AB8D15" w14:textId="77777777" w:rsidR="00981942" w:rsidRPr="00557258" w:rsidRDefault="00981942" w:rsidP="00223982">
      <w:pPr>
        <w:pStyle w:val="Body"/>
        <w:ind w:left="720"/>
        <w:rPr>
          <w:lang w:val="en-AU"/>
        </w:rPr>
      </w:pPr>
      <w:r w:rsidRPr="00557258">
        <w:rPr>
          <w:lang w:val="en-AU"/>
        </w:rPr>
        <w:t>Drivers fuming</w:t>
      </w:r>
    </w:p>
    <w:p w14:paraId="68504C19" w14:textId="77777777" w:rsidR="00981942" w:rsidRPr="00557258" w:rsidRDefault="00981942" w:rsidP="00223982">
      <w:pPr>
        <w:pStyle w:val="Body"/>
        <w:ind w:left="720"/>
        <w:rPr>
          <w:lang w:val="en-AU"/>
        </w:rPr>
      </w:pPr>
      <w:r w:rsidRPr="00557258">
        <w:rPr>
          <w:lang w:val="en-AU"/>
        </w:rPr>
        <w:t>horns honking</w:t>
      </w:r>
    </w:p>
    <w:p w14:paraId="6B844374" w14:textId="77777777" w:rsidR="00981942" w:rsidRPr="00557258" w:rsidRDefault="00981942" w:rsidP="00223982">
      <w:pPr>
        <w:pStyle w:val="Body"/>
        <w:ind w:left="720"/>
        <w:rPr>
          <w:lang w:val="en-AU"/>
        </w:rPr>
      </w:pPr>
      <w:r w:rsidRPr="00557258">
        <w:rPr>
          <w:lang w:val="en-AU"/>
        </w:rPr>
        <w:t>time wasting</w:t>
      </w:r>
    </w:p>
    <w:p w14:paraId="4C1CBA51" w14:textId="77777777" w:rsidR="00981942" w:rsidRPr="00557258" w:rsidRDefault="00981942" w:rsidP="00223982">
      <w:pPr>
        <w:pStyle w:val="Body"/>
        <w:ind w:left="720"/>
        <w:rPr>
          <w:lang w:val="en-AU"/>
        </w:rPr>
      </w:pPr>
      <w:r w:rsidRPr="00557258">
        <w:rPr>
          <w:lang w:val="en-AU"/>
        </w:rPr>
        <w:t>rats racing</w:t>
      </w:r>
    </w:p>
    <w:p w14:paraId="052494F7" w14:textId="77777777" w:rsidR="00981942" w:rsidRPr="00557258" w:rsidRDefault="00981942" w:rsidP="00223982">
      <w:pPr>
        <w:pStyle w:val="Body"/>
        <w:ind w:left="720"/>
        <w:rPr>
          <w:lang w:val="en-AU"/>
        </w:rPr>
      </w:pPr>
      <w:r w:rsidRPr="00557258">
        <w:rPr>
          <w:lang w:val="en-AU"/>
        </w:rPr>
        <w:t>not thinking</w:t>
      </w:r>
    </w:p>
    <w:p w14:paraId="67736B8B" w14:textId="77777777" w:rsidR="00981942" w:rsidRPr="00557258" w:rsidRDefault="00981942" w:rsidP="00223982">
      <w:pPr>
        <w:pStyle w:val="Body"/>
        <w:ind w:left="720"/>
        <w:rPr>
          <w:lang w:val="en-AU"/>
        </w:rPr>
      </w:pPr>
      <w:r w:rsidRPr="00557258">
        <w:rPr>
          <w:lang w:val="en-AU"/>
        </w:rPr>
        <w:t>about tomorrow</w:t>
      </w:r>
    </w:p>
    <w:p w14:paraId="51F1ACF4" w14:textId="77777777" w:rsidR="00981942" w:rsidRPr="00557258" w:rsidRDefault="00981942" w:rsidP="00223982">
      <w:pPr>
        <w:pStyle w:val="Body"/>
        <w:ind w:left="720"/>
        <w:rPr>
          <w:lang w:val="en-AU"/>
        </w:rPr>
      </w:pPr>
    </w:p>
    <w:p w14:paraId="3F84F757" w14:textId="77777777" w:rsidR="00981942" w:rsidRPr="00557258" w:rsidRDefault="00981942" w:rsidP="00223982">
      <w:pPr>
        <w:pStyle w:val="Body"/>
        <w:ind w:left="720"/>
        <w:rPr>
          <w:color w:val="auto"/>
          <w:u w:color="FF0000"/>
          <w:lang w:val="en-AU"/>
        </w:rPr>
      </w:pPr>
      <w:r w:rsidRPr="00557258">
        <w:rPr>
          <w:color w:val="auto"/>
          <w:u w:color="FF0000"/>
          <w:lang w:val="en-AU"/>
        </w:rPr>
        <w:t>Bystanders peering</w:t>
      </w:r>
    </w:p>
    <w:p w14:paraId="6B119141" w14:textId="77777777" w:rsidR="00981942" w:rsidRPr="00557258" w:rsidRDefault="00981942" w:rsidP="00223982">
      <w:pPr>
        <w:pStyle w:val="Body"/>
        <w:ind w:left="720"/>
        <w:rPr>
          <w:color w:val="auto"/>
          <w:u w:color="FF0000"/>
          <w:lang w:val="en-AU"/>
        </w:rPr>
      </w:pPr>
      <w:r w:rsidRPr="00557258">
        <w:rPr>
          <w:color w:val="auto"/>
          <w:u w:color="FF0000"/>
          <w:lang w:val="en-AU"/>
        </w:rPr>
        <w:t>rubber necking</w:t>
      </w:r>
    </w:p>
    <w:p w14:paraId="1BFE63DA" w14:textId="77777777" w:rsidR="00981942" w:rsidRPr="00557258" w:rsidRDefault="00981942" w:rsidP="00223982">
      <w:pPr>
        <w:pStyle w:val="Body"/>
        <w:ind w:left="720"/>
        <w:rPr>
          <w:color w:val="auto"/>
          <w:u w:color="FF0000"/>
          <w:lang w:val="en-AU"/>
        </w:rPr>
      </w:pPr>
      <w:r w:rsidRPr="00557258">
        <w:rPr>
          <w:color w:val="auto"/>
          <w:u w:color="FF0000"/>
          <w:lang w:val="en-AU"/>
        </w:rPr>
        <w:t>drama wanting</w:t>
      </w:r>
    </w:p>
    <w:p w14:paraId="094951C7" w14:textId="77777777" w:rsidR="00981942" w:rsidRPr="00557258" w:rsidRDefault="00981942" w:rsidP="00223982">
      <w:pPr>
        <w:pStyle w:val="Body"/>
        <w:ind w:left="720"/>
        <w:rPr>
          <w:color w:val="auto"/>
          <w:u w:color="FF0000"/>
          <w:lang w:val="en-AU"/>
        </w:rPr>
      </w:pPr>
      <w:r w:rsidRPr="00557258">
        <w:rPr>
          <w:color w:val="auto"/>
          <w:u w:color="FF0000"/>
          <w:lang w:val="en-AU"/>
        </w:rPr>
        <w:t>boredom rising</w:t>
      </w:r>
    </w:p>
    <w:p w14:paraId="5CD2FFE1" w14:textId="77777777" w:rsidR="00981942" w:rsidRPr="00557258" w:rsidRDefault="00981942" w:rsidP="00223982">
      <w:pPr>
        <w:pStyle w:val="Body"/>
        <w:ind w:left="720"/>
        <w:rPr>
          <w:color w:val="auto"/>
          <w:u w:color="FF0000"/>
          <w:lang w:val="en-AU"/>
        </w:rPr>
      </w:pPr>
      <w:r w:rsidRPr="00557258">
        <w:rPr>
          <w:color w:val="auto"/>
          <w:u w:color="FF0000"/>
          <w:lang w:val="en-AU"/>
        </w:rPr>
        <w:t>attention waning</w:t>
      </w:r>
    </w:p>
    <w:p w14:paraId="25AF4A9C" w14:textId="77777777" w:rsidR="00981942" w:rsidRPr="00557258" w:rsidRDefault="00981942" w:rsidP="00223982">
      <w:pPr>
        <w:pStyle w:val="Body"/>
        <w:ind w:left="720"/>
        <w:rPr>
          <w:color w:val="auto"/>
          <w:u w:color="FF0000"/>
          <w:lang w:val="en-AU"/>
        </w:rPr>
      </w:pPr>
      <w:r w:rsidRPr="00557258">
        <w:rPr>
          <w:color w:val="auto"/>
          <w:u w:color="FF0000"/>
          <w:lang w:val="en-AU"/>
        </w:rPr>
        <w:t>gone tomorrow</w:t>
      </w:r>
    </w:p>
    <w:p w14:paraId="50CDFD6A" w14:textId="77777777" w:rsidR="00981942" w:rsidRPr="00557258" w:rsidRDefault="00981942" w:rsidP="00223982">
      <w:pPr>
        <w:pStyle w:val="Body"/>
        <w:ind w:left="720"/>
        <w:rPr>
          <w:color w:val="auto"/>
          <w:u w:color="FF0000"/>
          <w:lang w:val="en-AU"/>
        </w:rPr>
      </w:pPr>
    </w:p>
    <w:p w14:paraId="097FB4F0" w14:textId="77777777" w:rsidR="00981942" w:rsidRPr="00557258" w:rsidRDefault="00981942" w:rsidP="00223982">
      <w:pPr>
        <w:pStyle w:val="Body"/>
        <w:ind w:left="720"/>
        <w:rPr>
          <w:lang w:val="en-AU"/>
        </w:rPr>
      </w:pPr>
      <w:r w:rsidRPr="00557258">
        <w:rPr>
          <w:lang w:val="en-AU"/>
        </w:rPr>
        <w:t>Police enforcing</w:t>
      </w:r>
    </w:p>
    <w:p w14:paraId="034CFE1C" w14:textId="77777777" w:rsidR="00981942" w:rsidRPr="00557258" w:rsidRDefault="00981942" w:rsidP="00223982">
      <w:pPr>
        <w:pStyle w:val="Body"/>
        <w:ind w:left="720"/>
        <w:rPr>
          <w:lang w:val="en-AU"/>
        </w:rPr>
      </w:pPr>
      <w:r w:rsidRPr="00557258">
        <w:rPr>
          <w:lang w:val="en-AU"/>
        </w:rPr>
        <w:t>watchful waiting</w:t>
      </w:r>
    </w:p>
    <w:p w14:paraId="3BBD1E03" w14:textId="77777777" w:rsidR="00981942" w:rsidRPr="00557258" w:rsidRDefault="00981942" w:rsidP="00223982">
      <w:pPr>
        <w:pStyle w:val="Body"/>
        <w:ind w:left="720"/>
        <w:rPr>
          <w:lang w:val="en-AU"/>
        </w:rPr>
      </w:pPr>
      <w:r w:rsidRPr="00557258">
        <w:rPr>
          <w:lang w:val="en-AU"/>
        </w:rPr>
        <w:t>trouble striking</w:t>
      </w:r>
    </w:p>
    <w:p w14:paraId="61352884" w14:textId="77777777" w:rsidR="00981942" w:rsidRPr="00557258" w:rsidRDefault="00981942" w:rsidP="00223982">
      <w:pPr>
        <w:pStyle w:val="Body"/>
        <w:ind w:left="720"/>
        <w:rPr>
          <w:lang w:val="en-AU"/>
        </w:rPr>
      </w:pPr>
      <w:r w:rsidRPr="00557258">
        <w:rPr>
          <w:lang w:val="en-AU"/>
        </w:rPr>
        <w:t>swiftly acting</w:t>
      </w:r>
    </w:p>
    <w:p w14:paraId="4F602F1D" w14:textId="77777777" w:rsidR="00981942" w:rsidRPr="00557258" w:rsidRDefault="00981942" w:rsidP="00223982">
      <w:pPr>
        <w:pStyle w:val="Body"/>
        <w:ind w:left="720"/>
        <w:rPr>
          <w:lang w:val="en-AU"/>
        </w:rPr>
      </w:pPr>
      <w:r w:rsidRPr="00557258">
        <w:rPr>
          <w:lang w:val="en-AU"/>
        </w:rPr>
        <w:t>ground hogging</w:t>
      </w:r>
    </w:p>
    <w:p w14:paraId="37FC393D" w14:textId="77777777" w:rsidR="00981942" w:rsidRPr="00557258" w:rsidRDefault="00981942" w:rsidP="00223982">
      <w:pPr>
        <w:pStyle w:val="Body"/>
        <w:ind w:left="720"/>
        <w:rPr>
          <w:lang w:val="en-AU"/>
        </w:rPr>
      </w:pPr>
      <w:r w:rsidRPr="00557258">
        <w:rPr>
          <w:lang w:val="en-AU"/>
        </w:rPr>
        <w:t>day tomorrow.</w:t>
      </w:r>
    </w:p>
    <w:p w14:paraId="622C9A7F" w14:textId="77777777" w:rsidR="00981942" w:rsidRPr="00557258" w:rsidRDefault="00981942" w:rsidP="00223982">
      <w:pPr>
        <w:pStyle w:val="Body"/>
        <w:ind w:left="720"/>
        <w:rPr>
          <w:color w:val="auto"/>
          <w:lang w:val="en-AU"/>
        </w:rPr>
      </w:pPr>
    </w:p>
    <w:p w14:paraId="642FE2F6" w14:textId="77777777" w:rsidR="00981942" w:rsidRPr="00557258" w:rsidRDefault="00981942" w:rsidP="00223982">
      <w:pPr>
        <w:pStyle w:val="Body"/>
        <w:ind w:left="720"/>
        <w:rPr>
          <w:color w:val="auto"/>
          <w:u w:color="FF0000"/>
          <w:lang w:val="en-AU"/>
        </w:rPr>
      </w:pPr>
      <w:r w:rsidRPr="00557258">
        <w:rPr>
          <w:color w:val="auto"/>
          <w:u w:color="FF0000"/>
          <w:lang w:val="en-AU"/>
        </w:rPr>
        <w:t>Media salivating</w:t>
      </w:r>
    </w:p>
    <w:p w14:paraId="1C22D5A1" w14:textId="77777777" w:rsidR="00981942" w:rsidRPr="00557258" w:rsidRDefault="00981942" w:rsidP="00223982">
      <w:pPr>
        <w:pStyle w:val="Body"/>
        <w:ind w:left="720"/>
        <w:rPr>
          <w:color w:val="auto"/>
          <w:u w:color="FF0000"/>
          <w:lang w:val="en-AU"/>
        </w:rPr>
      </w:pPr>
      <w:r w:rsidRPr="00557258">
        <w:rPr>
          <w:color w:val="auto"/>
          <w:u w:color="FF0000"/>
          <w:lang w:val="en-AU"/>
        </w:rPr>
        <w:t>sides taking</w:t>
      </w:r>
    </w:p>
    <w:p w14:paraId="7F6A484B" w14:textId="77777777" w:rsidR="00981942" w:rsidRPr="00557258" w:rsidRDefault="00981942" w:rsidP="00223982">
      <w:pPr>
        <w:pStyle w:val="Body"/>
        <w:ind w:left="720"/>
        <w:rPr>
          <w:color w:val="auto"/>
          <w:u w:color="FF0000"/>
          <w:lang w:val="en-AU"/>
        </w:rPr>
      </w:pPr>
      <w:r w:rsidRPr="00557258">
        <w:rPr>
          <w:color w:val="auto"/>
          <w:u w:color="FF0000"/>
          <w:lang w:val="en-AU"/>
        </w:rPr>
        <w:t>opinions leading</w:t>
      </w:r>
    </w:p>
    <w:p w14:paraId="2B64580A" w14:textId="77777777" w:rsidR="00981942" w:rsidRPr="00557258" w:rsidRDefault="00981942" w:rsidP="00223982">
      <w:pPr>
        <w:pStyle w:val="Body"/>
        <w:ind w:left="720"/>
        <w:rPr>
          <w:color w:val="auto"/>
          <w:u w:color="FF0000"/>
          <w:lang w:val="en-AU"/>
        </w:rPr>
      </w:pPr>
      <w:r w:rsidRPr="00557258">
        <w:rPr>
          <w:color w:val="auto"/>
          <w:u w:color="FF0000"/>
          <w:lang w:val="en-AU"/>
        </w:rPr>
        <w:t>passions provoking</w:t>
      </w:r>
    </w:p>
    <w:p w14:paraId="43923599" w14:textId="77777777" w:rsidR="00981942" w:rsidRPr="00557258" w:rsidRDefault="00981942" w:rsidP="00223982">
      <w:pPr>
        <w:pStyle w:val="Body"/>
        <w:ind w:left="720"/>
        <w:rPr>
          <w:color w:val="auto"/>
          <w:u w:color="FF0000"/>
          <w:lang w:val="en-AU"/>
        </w:rPr>
      </w:pPr>
      <w:r w:rsidRPr="00557258">
        <w:rPr>
          <w:color w:val="auto"/>
          <w:u w:color="FF0000"/>
          <w:lang w:val="en-AU"/>
        </w:rPr>
        <w:t>accountability ignoring</w:t>
      </w:r>
    </w:p>
    <w:p w14:paraId="5B1F10BD" w14:textId="77777777" w:rsidR="00981942" w:rsidRPr="00557258" w:rsidRDefault="00981942" w:rsidP="00223982">
      <w:pPr>
        <w:pStyle w:val="Body"/>
        <w:ind w:left="720"/>
        <w:rPr>
          <w:color w:val="auto"/>
          <w:u w:color="FF0000"/>
          <w:lang w:val="en-AU"/>
        </w:rPr>
      </w:pPr>
      <w:r w:rsidRPr="00557258">
        <w:rPr>
          <w:color w:val="auto"/>
          <w:u w:color="FF0000"/>
          <w:lang w:val="en-AU"/>
        </w:rPr>
        <w:t>sales tomorrow</w:t>
      </w:r>
    </w:p>
    <w:p w14:paraId="51D1FA8D" w14:textId="77777777" w:rsidR="00981942" w:rsidRPr="00557258" w:rsidRDefault="00981942" w:rsidP="00223982">
      <w:pPr>
        <w:pStyle w:val="Body"/>
        <w:ind w:left="720"/>
        <w:rPr>
          <w:lang w:val="en-AU"/>
        </w:rPr>
      </w:pPr>
    </w:p>
    <w:p w14:paraId="7F85CF88" w14:textId="77777777" w:rsidR="00981942" w:rsidRPr="00557258" w:rsidRDefault="00981942" w:rsidP="00223982">
      <w:pPr>
        <w:pStyle w:val="Body"/>
        <w:ind w:left="720"/>
        <w:rPr>
          <w:color w:val="auto"/>
          <w:u w:color="FF0000"/>
          <w:lang w:val="en-AU"/>
        </w:rPr>
      </w:pPr>
      <w:r w:rsidRPr="00557258">
        <w:rPr>
          <w:color w:val="auto"/>
          <w:u w:color="FF0000"/>
          <w:lang w:val="en-AU"/>
        </w:rPr>
        <w:t>MPs grandstanding</w:t>
      </w:r>
    </w:p>
    <w:p w14:paraId="4B778C37" w14:textId="77777777" w:rsidR="00981942" w:rsidRPr="00557258" w:rsidRDefault="00981942" w:rsidP="00223982">
      <w:pPr>
        <w:pStyle w:val="Body"/>
        <w:ind w:left="720"/>
        <w:rPr>
          <w:color w:val="auto"/>
          <w:u w:color="FF0000"/>
          <w:lang w:val="en-AU"/>
        </w:rPr>
      </w:pPr>
      <w:r w:rsidRPr="00557258">
        <w:rPr>
          <w:color w:val="auto"/>
          <w:u w:color="FF0000"/>
          <w:lang w:val="en-AU"/>
        </w:rPr>
        <w:t>quickly mouthing</w:t>
      </w:r>
    </w:p>
    <w:p w14:paraId="444B04E7" w14:textId="77777777" w:rsidR="00981942" w:rsidRPr="00557258" w:rsidRDefault="00981942" w:rsidP="00223982">
      <w:pPr>
        <w:pStyle w:val="Body"/>
        <w:ind w:left="720"/>
        <w:rPr>
          <w:color w:val="auto"/>
          <w:u w:color="FF0000"/>
          <w:lang w:val="en-AU"/>
        </w:rPr>
      </w:pPr>
      <w:r w:rsidRPr="00557258">
        <w:rPr>
          <w:color w:val="auto"/>
          <w:u w:color="FF0000"/>
          <w:lang w:val="en-AU"/>
        </w:rPr>
        <w:t>measured calming</w:t>
      </w:r>
    </w:p>
    <w:p w14:paraId="0D07F37A" w14:textId="77777777" w:rsidR="00981942" w:rsidRPr="00557258" w:rsidRDefault="00981942" w:rsidP="00223982">
      <w:pPr>
        <w:pStyle w:val="Body"/>
        <w:ind w:left="720"/>
        <w:rPr>
          <w:color w:val="auto"/>
          <w:u w:color="FF0000"/>
          <w:lang w:val="en-AU"/>
        </w:rPr>
      </w:pPr>
      <w:r w:rsidRPr="00557258">
        <w:rPr>
          <w:color w:val="auto"/>
          <w:u w:color="FF0000"/>
          <w:lang w:val="en-AU"/>
        </w:rPr>
        <w:t>clich</w:t>
      </w:r>
      <w:r w:rsidRPr="00557258">
        <w:rPr>
          <w:rFonts w:cs="Arial"/>
          <w:color w:val="auto"/>
          <w:u w:color="FF0000"/>
          <w:lang w:val="en-AU"/>
        </w:rPr>
        <w:t>é</w:t>
      </w:r>
      <w:r w:rsidRPr="00557258">
        <w:rPr>
          <w:color w:val="auto"/>
          <w:u w:color="FF0000"/>
          <w:lang w:val="en-AU"/>
        </w:rPr>
        <w:t>d phrasing</w:t>
      </w:r>
    </w:p>
    <w:p w14:paraId="051455D5" w14:textId="77777777" w:rsidR="00981942" w:rsidRPr="00557258" w:rsidRDefault="00981942" w:rsidP="00223982">
      <w:pPr>
        <w:pStyle w:val="Body"/>
        <w:ind w:left="720"/>
        <w:rPr>
          <w:i/>
          <w:iCs/>
          <w:color w:val="auto"/>
          <w:u w:color="FF0000"/>
          <w:lang w:val="en-AU"/>
        </w:rPr>
      </w:pPr>
      <w:r w:rsidRPr="00557258">
        <w:rPr>
          <w:i/>
          <w:iCs/>
          <w:color w:val="auto"/>
          <w:u w:color="FF0000"/>
          <w:lang w:val="en-AU"/>
        </w:rPr>
        <w:t xml:space="preserve">carpe </w:t>
      </w:r>
      <w:proofErr w:type="spellStart"/>
      <w:r w:rsidRPr="00557258">
        <w:rPr>
          <w:i/>
          <w:iCs/>
          <w:color w:val="auto"/>
          <w:u w:color="FF0000"/>
          <w:lang w:val="en-AU"/>
        </w:rPr>
        <w:t>dieming</w:t>
      </w:r>
      <w:proofErr w:type="spellEnd"/>
    </w:p>
    <w:p w14:paraId="782D7CEE" w14:textId="77777777" w:rsidR="00981942" w:rsidRPr="00557258" w:rsidRDefault="00981942" w:rsidP="00223982">
      <w:pPr>
        <w:pStyle w:val="Body"/>
        <w:ind w:left="720"/>
        <w:rPr>
          <w:color w:val="auto"/>
          <w:u w:color="FF0000"/>
          <w:lang w:val="en-AU"/>
        </w:rPr>
      </w:pPr>
      <w:r w:rsidRPr="00557258">
        <w:rPr>
          <w:color w:val="auto"/>
          <w:u w:color="FF0000"/>
          <w:lang w:val="en-AU"/>
        </w:rPr>
        <w:t>start tomorrow</w:t>
      </w:r>
    </w:p>
    <w:p w14:paraId="041EAB47" w14:textId="77777777" w:rsidR="00981942" w:rsidRPr="00557258" w:rsidRDefault="00981942" w:rsidP="00223982">
      <w:pPr>
        <w:pStyle w:val="Body"/>
        <w:ind w:left="720"/>
        <w:rPr>
          <w:color w:val="auto"/>
          <w:u w:color="FF0000"/>
          <w:lang w:val="en-AU"/>
        </w:rPr>
      </w:pPr>
    </w:p>
    <w:p w14:paraId="279D7D2A" w14:textId="77777777" w:rsidR="00981942" w:rsidRPr="00557258" w:rsidRDefault="00981942" w:rsidP="00223982">
      <w:pPr>
        <w:pStyle w:val="Body"/>
        <w:ind w:left="720"/>
        <w:rPr>
          <w:lang w:val="en-AU"/>
        </w:rPr>
      </w:pPr>
      <w:r w:rsidRPr="00557258">
        <w:rPr>
          <w:lang w:val="en-AU"/>
        </w:rPr>
        <w:t>Everyone hustling</w:t>
      </w:r>
    </w:p>
    <w:p w14:paraId="5FD77AD7" w14:textId="77777777" w:rsidR="00981942" w:rsidRPr="00557258" w:rsidRDefault="00981942" w:rsidP="00223982">
      <w:pPr>
        <w:pStyle w:val="Body"/>
        <w:ind w:left="720"/>
        <w:rPr>
          <w:lang w:val="en-AU"/>
        </w:rPr>
      </w:pPr>
      <w:r w:rsidRPr="00557258">
        <w:rPr>
          <w:lang w:val="en-AU"/>
        </w:rPr>
        <w:t>lemmings rushing</w:t>
      </w:r>
    </w:p>
    <w:p w14:paraId="689067FD" w14:textId="77777777" w:rsidR="00981942" w:rsidRPr="00557258" w:rsidRDefault="00981942" w:rsidP="00223982">
      <w:pPr>
        <w:pStyle w:val="Body"/>
        <w:ind w:left="720"/>
        <w:rPr>
          <w:lang w:val="en-AU"/>
        </w:rPr>
      </w:pPr>
      <w:r w:rsidRPr="00557258">
        <w:rPr>
          <w:lang w:val="en-AU"/>
        </w:rPr>
        <w:t>this way</w:t>
      </w:r>
    </w:p>
    <w:p w14:paraId="06F2459B" w14:textId="77777777" w:rsidR="00981942" w:rsidRPr="00557258" w:rsidRDefault="00981942" w:rsidP="00223982">
      <w:pPr>
        <w:pStyle w:val="Body"/>
        <w:ind w:left="720"/>
        <w:rPr>
          <w:lang w:val="en-AU"/>
        </w:rPr>
      </w:pPr>
      <w:r w:rsidRPr="00557258">
        <w:rPr>
          <w:lang w:val="en-AU"/>
        </w:rPr>
        <w:t>that way</w:t>
      </w:r>
    </w:p>
    <w:p w14:paraId="176505FB" w14:textId="77777777" w:rsidR="00981942" w:rsidRPr="00557258" w:rsidRDefault="00981942" w:rsidP="00223982">
      <w:pPr>
        <w:pStyle w:val="Body"/>
        <w:ind w:left="720"/>
        <w:rPr>
          <w:lang w:val="en-AU"/>
        </w:rPr>
      </w:pPr>
      <w:r w:rsidRPr="00557258">
        <w:rPr>
          <w:lang w:val="en-AU"/>
        </w:rPr>
        <w:t>no escaping</w:t>
      </w:r>
    </w:p>
    <w:p w14:paraId="5E3ECBB3" w14:textId="46EBE590" w:rsidR="00981942" w:rsidRDefault="00981942" w:rsidP="00223982">
      <w:pPr>
        <w:pStyle w:val="Body"/>
        <w:ind w:left="720"/>
        <w:sectPr w:rsidR="00981942" w:rsidSect="00223982">
          <w:type w:val="continuous"/>
          <w:pgSz w:w="11900" w:h="16840"/>
          <w:pgMar w:top="1440" w:right="1800" w:bottom="1440" w:left="1800" w:header="708" w:footer="708" w:gutter="0"/>
          <w:cols w:num="2" w:space="708"/>
          <w:docGrid w:linePitch="360"/>
        </w:sectPr>
      </w:pPr>
      <w:r w:rsidRPr="00557258">
        <w:rPr>
          <w:lang w:val="en-AU"/>
        </w:rPr>
        <w:t>fate tomorro</w:t>
      </w:r>
      <w:r w:rsidR="00557258">
        <w:rPr>
          <w:lang w:val="en-AU"/>
        </w:rPr>
        <w:t>w</w:t>
      </w:r>
    </w:p>
    <w:p w14:paraId="1302FE09" w14:textId="77777777" w:rsidR="00CF3701" w:rsidRDefault="00CF3701" w:rsidP="00C9442F">
      <w:pPr>
        <w:sectPr w:rsidR="00CF3701" w:rsidSect="00557258">
          <w:type w:val="continuous"/>
          <w:pgSz w:w="11900" w:h="16840"/>
          <w:pgMar w:top="1440" w:right="1800" w:bottom="1440" w:left="1800" w:header="708" w:footer="708" w:gutter="0"/>
          <w:cols w:space="708"/>
          <w:docGrid w:linePitch="360"/>
        </w:sectPr>
      </w:pPr>
    </w:p>
    <w:p w14:paraId="76A8EC6F" w14:textId="78E0AA72" w:rsidR="00CF3701" w:rsidRDefault="00CF3701" w:rsidP="00C9442F">
      <w:pPr>
        <w:sectPr w:rsidR="00CF3701" w:rsidSect="00CF3701">
          <w:type w:val="continuous"/>
          <w:pgSz w:w="11900" w:h="16840"/>
          <w:pgMar w:top="1440" w:right="1800" w:bottom="1440" w:left="1800" w:header="708" w:footer="708" w:gutter="0"/>
          <w:cols w:num="2" w:space="708"/>
          <w:docGrid w:linePitch="360"/>
        </w:sectPr>
      </w:pPr>
    </w:p>
    <w:p w14:paraId="2262F646" w14:textId="2D56D151" w:rsidR="00501D3D" w:rsidRDefault="00D77D02" w:rsidP="00C9442F">
      <w:r>
        <w:t>Back</w:t>
      </w:r>
      <w:r w:rsidR="004C4031">
        <w:t xml:space="preserve"> </w:t>
      </w:r>
      <w:r w:rsidR="00C31245">
        <w:t xml:space="preserve">now </w:t>
      </w:r>
      <w:r w:rsidR="004C4031">
        <w:t>to</w:t>
      </w:r>
      <w:r w:rsidR="00D266A2">
        <w:t xml:space="preserve"> t</w:t>
      </w:r>
      <w:r w:rsidR="00C31245">
        <w:t>oday’s</w:t>
      </w:r>
      <w:r w:rsidR="00D266A2">
        <w:t xml:space="preserve"> the </w:t>
      </w:r>
      <w:r w:rsidR="00F102BA">
        <w:t>theme</w:t>
      </w:r>
      <w:r w:rsidR="006860B1">
        <w:t xml:space="preserve"> “</w:t>
      </w:r>
      <w:r w:rsidR="006860B1" w:rsidRPr="006860B1">
        <w:rPr>
          <w:b/>
          <w:bCs/>
          <w:i/>
          <w:iCs/>
        </w:rPr>
        <w:t xml:space="preserve">And then suddenly </w:t>
      </w:r>
      <w:r w:rsidR="00501D3D">
        <w:rPr>
          <w:b/>
          <w:bCs/>
          <w:i/>
          <w:iCs/>
        </w:rPr>
        <w:t>–</w:t>
      </w:r>
      <w:r w:rsidR="006860B1" w:rsidRPr="006860B1">
        <w:rPr>
          <w:b/>
          <w:bCs/>
          <w:i/>
          <w:iCs/>
        </w:rPr>
        <w:t xml:space="preserve"> peace</w:t>
      </w:r>
      <w:r w:rsidR="006860B1">
        <w:t>”</w:t>
      </w:r>
      <w:r w:rsidR="00C31245">
        <w:t>.  I struggle</w:t>
      </w:r>
      <w:r w:rsidR="00E770B5">
        <w:t>d</w:t>
      </w:r>
      <w:r w:rsidR="00C31245">
        <w:t xml:space="preserve"> to understand this</w:t>
      </w:r>
      <w:r w:rsidR="00E770B5">
        <w:t xml:space="preserve"> at first</w:t>
      </w:r>
      <w:r w:rsidR="00C31245">
        <w:t xml:space="preserve">.  How is peace suddenly breaking out the appropriate theme for the imminent </w:t>
      </w:r>
      <w:proofErr w:type="gramStart"/>
      <w:r w:rsidR="00C31245">
        <w:t>disasters</w:t>
      </w:r>
      <w:proofErr w:type="gramEnd"/>
      <w:r w:rsidR="00C31245">
        <w:t xml:space="preserve"> climate change threatens, or for the </w:t>
      </w:r>
      <w:r w:rsidR="00E837FA">
        <w:t xml:space="preserve">apocalyptic </w:t>
      </w:r>
      <w:r w:rsidR="00A14E12">
        <w:t xml:space="preserve">passages </w:t>
      </w:r>
      <w:r w:rsidR="00C31245">
        <w:t xml:space="preserve">where </w:t>
      </w:r>
      <w:r w:rsidR="00A14E12">
        <w:t xml:space="preserve">the focus </w:t>
      </w:r>
      <w:r w:rsidR="00C31245">
        <w:t xml:space="preserve">is </w:t>
      </w:r>
      <w:r w:rsidR="00A14E12">
        <w:t xml:space="preserve">on </w:t>
      </w:r>
      <w:r w:rsidR="00D92999">
        <w:t xml:space="preserve">disaster, </w:t>
      </w:r>
      <w:r w:rsidR="00A14E12">
        <w:t>judgement and damnation</w:t>
      </w:r>
      <w:r w:rsidR="00D92999">
        <w:t xml:space="preserve">, followed </w:t>
      </w:r>
      <w:r w:rsidR="004A4975">
        <w:t xml:space="preserve">only </w:t>
      </w:r>
      <w:r w:rsidR="00D92999">
        <w:t xml:space="preserve">sometime </w:t>
      </w:r>
      <w:r w:rsidR="00D92999" w:rsidRPr="00EF53D3">
        <w:rPr>
          <w:u w:val="single"/>
        </w:rPr>
        <w:t>later</w:t>
      </w:r>
      <w:r w:rsidR="00D92999">
        <w:t xml:space="preserve"> by everlasting peace</w:t>
      </w:r>
      <w:r w:rsidR="00C31245">
        <w:t>?</w:t>
      </w:r>
    </w:p>
    <w:p w14:paraId="498EA768" w14:textId="77777777" w:rsidR="00414133" w:rsidRDefault="00414133" w:rsidP="00C9442F"/>
    <w:p w14:paraId="00B921AB" w14:textId="77777777" w:rsidR="00414133" w:rsidRDefault="00820A2C" w:rsidP="00C9442F">
      <w:r>
        <w:t>For example, t</w:t>
      </w:r>
      <w:r w:rsidR="00414133">
        <w:t xml:space="preserve">he passage </w:t>
      </w:r>
      <w:r w:rsidR="001A45E6">
        <w:t>preceding</w:t>
      </w:r>
      <w:r>
        <w:t xml:space="preserve"> </w:t>
      </w:r>
      <w:r w:rsidR="00414133">
        <w:t>today’s reading from Matthew speaks of the destruction of the Temple, wars, famines, persecution, earthquakes, an increase in wickedness and love growing cold.</w:t>
      </w:r>
      <w:r w:rsidR="00116AF2">
        <w:t xml:space="preserve">  </w:t>
      </w:r>
      <w:r>
        <w:t>It’s h</w:t>
      </w:r>
      <w:r w:rsidR="00116AF2">
        <w:t>eavy</w:t>
      </w:r>
      <w:r w:rsidR="00D95E57">
        <w:t>, scary</w:t>
      </w:r>
      <w:r w:rsidR="00116AF2">
        <w:t xml:space="preserve"> stuff</w:t>
      </w:r>
      <w:r w:rsidR="009B7382">
        <w:t xml:space="preserve"> that</w:t>
      </w:r>
      <w:r w:rsidR="00F56916">
        <w:t xml:space="preserve"> has provided fertile ground for authors like Hal Lindsey to present apocalyptic visions in books such as ‘</w:t>
      </w:r>
      <w:r w:rsidR="00F56916" w:rsidRPr="00F56916">
        <w:rPr>
          <w:i/>
          <w:iCs/>
        </w:rPr>
        <w:t>The Late, Great Planet Earth</w:t>
      </w:r>
      <w:r w:rsidR="00F56916">
        <w:t>’.</w:t>
      </w:r>
    </w:p>
    <w:p w14:paraId="594D4B47" w14:textId="77777777" w:rsidR="00501D3D" w:rsidRDefault="00501D3D" w:rsidP="00C9442F"/>
    <w:p w14:paraId="054DB871" w14:textId="77777777" w:rsidR="006860B1" w:rsidRDefault="00116AF2" w:rsidP="00C9442F">
      <w:r>
        <w:t>But when I stud</w:t>
      </w:r>
      <w:r w:rsidR="001225B2">
        <w:t>ied</w:t>
      </w:r>
      <w:r>
        <w:t xml:space="preserve"> the passages in more detail, I was quite surprised at what they had in common.  </w:t>
      </w:r>
      <w:proofErr w:type="gramStart"/>
      <w:r w:rsidR="00FF58B4">
        <w:t>So</w:t>
      </w:r>
      <w:proofErr w:type="gramEnd"/>
      <w:r>
        <w:t xml:space="preserve"> I </w:t>
      </w:r>
      <w:r w:rsidR="00F56916">
        <w:t>wanted</w:t>
      </w:r>
      <w:r>
        <w:t xml:space="preserve"> all four passages </w:t>
      </w:r>
      <w:r w:rsidR="00FF58B4">
        <w:t>rea</w:t>
      </w:r>
      <w:r>
        <w:t>d</w:t>
      </w:r>
      <w:r w:rsidR="00C73CE1">
        <w:t xml:space="preserve"> in order to</w:t>
      </w:r>
      <w:r w:rsidR="00D95E57">
        <w:t xml:space="preserve"> </w:t>
      </w:r>
      <w:r w:rsidR="001A45E6">
        <w:t>explor</w:t>
      </w:r>
      <w:r w:rsidR="00C73CE1">
        <w:t>e</w:t>
      </w:r>
      <w:r w:rsidR="001A45E6">
        <w:t xml:space="preserve"> common thread</w:t>
      </w:r>
      <w:r w:rsidR="004C4031">
        <w:t>s</w:t>
      </w:r>
      <w:r w:rsidR="001A45E6">
        <w:t xml:space="preserve"> </w:t>
      </w:r>
      <w:r w:rsidR="00C73CE1">
        <w:t xml:space="preserve">that </w:t>
      </w:r>
      <w:r w:rsidR="004C4031">
        <w:t>connect</w:t>
      </w:r>
      <w:r w:rsidR="001A45E6">
        <w:t xml:space="preserve"> them</w:t>
      </w:r>
      <w:r w:rsidR="00B447DD">
        <w:t xml:space="preserve"> and how we might respond to them.</w:t>
      </w:r>
    </w:p>
    <w:p w14:paraId="11A9773C" w14:textId="77777777" w:rsidR="00116AF2" w:rsidRDefault="00116AF2" w:rsidP="00C9442F"/>
    <w:p w14:paraId="2D4FE468" w14:textId="77777777" w:rsidR="00116AF2" w:rsidRDefault="00D95E57" w:rsidP="00C9442F">
      <w:r>
        <w:t xml:space="preserve">To </w:t>
      </w:r>
      <w:r w:rsidR="003C701D">
        <w:t xml:space="preserve">begin </w:t>
      </w:r>
      <w:r>
        <w:t>with</w:t>
      </w:r>
      <w:r w:rsidR="00116AF2">
        <w:t xml:space="preserve">, all four passages </w:t>
      </w:r>
      <w:r>
        <w:t>prophesy</w:t>
      </w:r>
      <w:r w:rsidR="00116AF2">
        <w:t xml:space="preserve"> about future event</w:t>
      </w:r>
      <w:r>
        <w:t>s</w:t>
      </w:r>
      <w:r w:rsidR="00FB32C1">
        <w:t>:</w:t>
      </w:r>
    </w:p>
    <w:p w14:paraId="6CFA38AE" w14:textId="77777777" w:rsidR="00FB32C1" w:rsidRDefault="00FB32C1" w:rsidP="00C9442F"/>
    <w:p w14:paraId="565D4F50" w14:textId="77777777" w:rsidR="00FB32C1" w:rsidRDefault="00FB32C1" w:rsidP="00C9442F">
      <w:r>
        <w:rPr>
          <w:u w:val="single"/>
        </w:rPr>
        <w:t>Isaiah</w:t>
      </w:r>
      <w:r w:rsidR="00D0281E">
        <w:rPr>
          <w:u w:val="single"/>
        </w:rPr>
        <w:t xml:space="preserve"> 2</w:t>
      </w:r>
    </w:p>
    <w:p w14:paraId="54B8A3AD" w14:textId="77777777" w:rsidR="00AD2971" w:rsidRDefault="00AD2971" w:rsidP="00C9442F"/>
    <w:p w14:paraId="4A6C081A" w14:textId="77777777" w:rsidR="00FB32C1" w:rsidRDefault="00FB32C1" w:rsidP="00FB32C1">
      <w:pPr>
        <w:pStyle w:val="ListParagraph"/>
        <w:numPr>
          <w:ilvl w:val="0"/>
          <w:numId w:val="2"/>
        </w:numPr>
      </w:pPr>
      <w:r>
        <w:t xml:space="preserve">The mountain of the Lord’s temple </w:t>
      </w:r>
      <w:r w:rsidR="0043140F" w:rsidRPr="00F102BA">
        <w:rPr>
          <w:u w:val="single"/>
        </w:rPr>
        <w:t>will</w:t>
      </w:r>
      <w:r>
        <w:t xml:space="preserve"> be established</w:t>
      </w:r>
    </w:p>
    <w:p w14:paraId="2D7FA8A2" w14:textId="77777777" w:rsidR="00FB32C1" w:rsidRDefault="00FB32C1" w:rsidP="00FB32C1">
      <w:pPr>
        <w:pStyle w:val="ListParagraph"/>
        <w:numPr>
          <w:ilvl w:val="0"/>
          <w:numId w:val="2"/>
        </w:numPr>
      </w:pPr>
      <w:r>
        <w:t xml:space="preserve">He </w:t>
      </w:r>
      <w:r w:rsidR="0043140F" w:rsidRPr="00F102BA">
        <w:rPr>
          <w:u w:val="single"/>
        </w:rPr>
        <w:t>will</w:t>
      </w:r>
      <w:r>
        <w:t xml:space="preserve"> judge</w:t>
      </w:r>
    </w:p>
    <w:p w14:paraId="15752ADE" w14:textId="77777777" w:rsidR="00FB32C1" w:rsidRDefault="00FB32C1" w:rsidP="00FB32C1">
      <w:pPr>
        <w:pStyle w:val="ListParagraph"/>
        <w:numPr>
          <w:ilvl w:val="0"/>
          <w:numId w:val="2"/>
        </w:numPr>
      </w:pPr>
      <w:r>
        <w:t xml:space="preserve">They </w:t>
      </w:r>
      <w:r w:rsidR="0043140F" w:rsidRPr="00F102BA">
        <w:rPr>
          <w:u w:val="single"/>
        </w:rPr>
        <w:t>will</w:t>
      </w:r>
      <w:r>
        <w:t xml:space="preserve"> beat their swords into plo</w:t>
      </w:r>
      <w:r w:rsidR="00C84657">
        <w:t>ugh</w:t>
      </w:r>
      <w:r>
        <w:t>shares</w:t>
      </w:r>
    </w:p>
    <w:p w14:paraId="4AFA3C39" w14:textId="77777777" w:rsidR="00FB32C1" w:rsidRDefault="00FB32C1" w:rsidP="00FB32C1"/>
    <w:p w14:paraId="7CE52BAC" w14:textId="77777777" w:rsidR="00FB32C1" w:rsidRDefault="00FB32C1" w:rsidP="00FB32C1">
      <w:r>
        <w:rPr>
          <w:u w:val="single"/>
        </w:rPr>
        <w:t>Psalm</w:t>
      </w:r>
      <w:r w:rsidR="00D0281E">
        <w:rPr>
          <w:u w:val="single"/>
        </w:rPr>
        <w:t xml:space="preserve"> 122</w:t>
      </w:r>
    </w:p>
    <w:p w14:paraId="7EC964EF" w14:textId="77777777" w:rsidR="00FB32C1" w:rsidRDefault="00FB32C1" w:rsidP="00FB32C1"/>
    <w:p w14:paraId="0F3223FB" w14:textId="77777777" w:rsidR="00FB32C1" w:rsidRDefault="00FB32C1" w:rsidP="00FB32C1">
      <w:pPr>
        <w:pStyle w:val="ListParagraph"/>
        <w:numPr>
          <w:ilvl w:val="0"/>
          <w:numId w:val="3"/>
        </w:numPr>
      </w:pPr>
      <w:r>
        <w:t>Pray for the (</w:t>
      </w:r>
      <w:r w:rsidRPr="00F102BA">
        <w:rPr>
          <w:u w:val="single"/>
        </w:rPr>
        <w:t>future</w:t>
      </w:r>
      <w:r>
        <w:t>) peace of Jerusalem</w:t>
      </w:r>
    </w:p>
    <w:p w14:paraId="119B111A" w14:textId="77777777" w:rsidR="00FB32C1" w:rsidRDefault="00FB32C1" w:rsidP="00FB32C1">
      <w:pPr>
        <w:pStyle w:val="ListParagraph"/>
        <w:numPr>
          <w:ilvl w:val="0"/>
          <w:numId w:val="3"/>
        </w:numPr>
      </w:pPr>
      <w:r>
        <w:t>There stand the throne</w:t>
      </w:r>
      <w:r w:rsidR="00FF58B4">
        <w:t>s</w:t>
      </w:r>
      <w:r>
        <w:t xml:space="preserve"> for (</w:t>
      </w:r>
      <w:r w:rsidRPr="00F102BA">
        <w:rPr>
          <w:u w:val="single"/>
        </w:rPr>
        <w:t>future</w:t>
      </w:r>
      <w:r>
        <w:t>) judgement</w:t>
      </w:r>
    </w:p>
    <w:p w14:paraId="04EBDFC6" w14:textId="77777777" w:rsidR="00FB32C1" w:rsidRDefault="00FB32C1" w:rsidP="00FB32C1">
      <w:pPr>
        <w:pStyle w:val="ListParagraph"/>
        <w:numPr>
          <w:ilvl w:val="0"/>
          <w:numId w:val="3"/>
        </w:numPr>
      </w:pPr>
      <w:r>
        <w:t>I will seek your (</w:t>
      </w:r>
      <w:r w:rsidRPr="00F102BA">
        <w:rPr>
          <w:u w:val="single"/>
        </w:rPr>
        <w:t>future</w:t>
      </w:r>
      <w:r>
        <w:t>) prosperity</w:t>
      </w:r>
    </w:p>
    <w:p w14:paraId="67F473C9" w14:textId="77777777" w:rsidR="00FB32C1" w:rsidRDefault="00FB32C1" w:rsidP="00FB32C1"/>
    <w:p w14:paraId="280AE374" w14:textId="77777777" w:rsidR="00FB32C1" w:rsidRPr="00FB32C1" w:rsidRDefault="00FB32C1" w:rsidP="00FB32C1">
      <w:pPr>
        <w:rPr>
          <w:u w:val="single"/>
        </w:rPr>
      </w:pPr>
      <w:r w:rsidRPr="00FB32C1">
        <w:rPr>
          <w:u w:val="single"/>
        </w:rPr>
        <w:t>Romans</w:t>
      </w:r>
      <w:r w:rsidR="00D0281E">
        <w:rPr>
          <w:u w:val="single"/>
        </w:rPr>
        <w:t xml:space="preserve"> 13</w:t>
      </w:r>
    </w:p>
    <w:p w14:paraId="44C48F2A" w14:textId="77777777" w:rsidR="00FB32C1" w:rsidRDefault="00FB32C1" w:rsidP="00FB32C1"/>
    <w:p w14:paraId="43B516AC" w14:textId="77777777" w:rsidR="00FB32C1" w:rsidRDefault="00FB32C1" w:rsidP="00FB32C1">
      <w:pPr>
        <w:pStyle w:val="ListParagraph"/>
        <w:numPr>
          <w:ilvl w:val="0"/>
          <w:numId w:val="6"/>
        </w:numPr>
      </w:pPr>
      <w:r>
        <w:t xml:space="preserve">Our salvation is </w:t>
      </w:r>
      <w:r w:rsidRPr="00F102BA">
        <w:rPr>
          <w:u w:val="single"/>
        </w:rPr>
        <w:t>nearer now</w:t>
      </w:r>
      <w:r>
        <w:t xml:space="preserve"> than when we first believed</w:t>
      </w:r>
    </w:p>
    <w:p w14:paraId="1533AB37" w14:textId="77777777" w:rsidR="00FB32C1" w:rsidRDefault="00FB32C1" w:rsidP="00FB32C1">
      <w:pPr>
        <w:pStyle w:val="ListParagraph"/>
        <w:numPr>
          <w:ilvl w:val="0"/>
          <w:numId w:val="6"/>
        </w:numPr>
      </w:pPr>
      <w:r>
        <w:t xml:space="preserve">The night is </w:t>
      </w:r>
      <w:r w:rsidRPr="00F102BA">
        <w:rPr>
          <w:u w:val="single"/>
        </w:rPr>
        <w:t>almost over</w:t>
      </w:r>
    </w:p>
    <w:p w14:paraId="7A3C1194" w14:textId="77777777" w:rsidR="00FB32C1" w:rsidRDefault="00FB32C1" w:rsidP="00FB32C1">
      <w:pPr>
        <w:pStyle w:val="ListParagraph"/>
        <w:numPr>
          <w:ilvl w:val="0"/>
          <w:numId w:val="6"/>
        </w:numPr>
      </w:pPr>
      <w:r>
        <w:t xml:space="preserve">The day is </w:t>
      </w:r>
      <w:r w:rsidRPr="00F102BA">
        <w:rPr>
          <w:u w:val="single"/>
        </w:rPr>
        <w:t>almost here</w:t>
      </w:r>
    </w:p>
    <w:p w14:paraId="6D7B483C" w14:textId="77777777" w:rsidR="00FB32C1" w:rsidRDefault="00FB32C1" w:rsidP="00FB32C1"/>
    <w:p w14:paraId="2D8F0E2C" w14:textId="77777777" w:rsidR="00FB32C1" w:rsidRPr="00FB32C1" w:rsidRDefault="00FB32C1" w:rsidP="00FB32C1">
      <w:pPr>
        <w:rPr>
          <w:u w:val="single"/>
        </w:rPr>
      </w:pPr>
      <w:r w:rsidRPr="00FB32C1">
        <w:rPr>
          <w:u w:val="single"/>
        </w:rPr>
        <w:t>Matthew</w:t>
      </w:r>
      <w:r w:rsidR="00D0281E">
        <w:rPr>
          <w:u w:val="single"/>
        </w:rPr>
        <w:t xml:space="preserve"> 24</w:t>
      </w:r>
    </w:p>
    <w:p w14:paraId="641F88DF" w14:textId="77777777" w:rsidR="004C4031" w:rsidRDefault="004C4031" w:rsidP="00FB32C1"/>
    <w:p w14:paraId="28D2B984" w14:textId="77777777" w:rsidR="00FB32C1" w:rsidRDefault="00FB32C1" w:rsidP="00FB32C1">
      <w:pPr>
        <w:pStyle w:val="ListParagraph"/>
        <w:numPr>
          <w:ilvl w:val="0"/>
          <w:numId w:val="7"/>
        </w:numPr>
      </w:pPr>
      <w:r>
        <w:t xml:space="preserve">But about </w:t>
      </w:r>
      <w:r w:rsidRPr="0004377D">
        <w:rPr>
          <w:u w:val="single"/>
        </w:rPr>
        <w:t>that day or hour</w:t>
      </w:r>
      <w:r>
        <w:t xml:space="preserve"> no one knows</w:t>
      </w:r>
    </w:p>
    <w:p w14:paraId="3723C303" w14:textId="77777777" w:rsidR="0043140F" w:rsidRDefault="0043140F" w:rsidP="00FB32C1">
      <w:pPr>
        <w:pStyle w:val="ListParagraph"/>
        <w:numPr>
          <w:ilvl w:val="0"/>
          <w:numId w:val="7"/>
        </w:numPr>
      </w:pPr>
      <w:r>
        <w:t xml:space="preserve">One </w:t>
      </w:r>
      <w:r w:rsidRPr="00F102BA">
        <w:rPr>
          <w:u w:val="single"/>
        </w:rPr>
        <w:t>will</w:t>
      </w:r>
      <w:r>
        <w:t xml:space="preserve"> be </w:t>
      </w:r>
      <w:proofErr w:type="gramStart"/>
      <w:r>
        <w:t>taken</w:t>
      </w:r>
      <w:proofErr w:type="gramEnd"/>
      <w:r>
        <w:t xml:space="preserve"> and one </w:t>
      </w:r>
      <w:r w:rsidRPr="00D01BE4">
        <w:rPr>
          <w:u w:val="single"/>
        </w:rPr>
        <w:t>will</w:t>
      </w:r>
      <w:r>
        <w:t xml:space="preserve"> be left</w:t>
      </w:r>
    </w:p>
    <w:p w14:paraId="71FD1D8F" w14:textId="77777777" w:rsidR="00FB32C1" w:rsidRPr="00FB32C1" w:rsidRDefault="00FB32C1" w:rsidP="00FB32C1">
      <w:pPr>
        <w:pStyle w:val="ListParagraph"/>
        <w:numPr>
          <w:ilvl w:val="0"/>
          <w:numId w:val="7"/>
        </w:numPr>
      </w:pPr>
      <w:r>
        <w:t xml:space="preserve">The Son of Man </w:t>
      </w:r>
      <w:r w:rsidRPr="00F102BA">
        <w:rPr>
          <w:u w:val="single"/>
        </w:rPr>
        <w:t>will</w:t>
      </w:r>
      <w:r>
        <w:t xml:space="preserve"> come at an hour you do not expect him</w:t>
      </w:r>
    </w:p>
    <w:p w14:paraId="1663DE21" w14:textId="77777777" w:rsidR="006860B1" w:rsidRDefault="006860B1" w:rsidP="00C9442F"/>
    <w:p w14:paraId="104D501D" w14:textId="77777777" w:rsidR="006860B1" w:rsidRDefault="0043140F" w:rsidP="00C9442F">
      <w:proofErr w:type="gramStart"/>
      <w:r>
        <w:t>S</w:t>
      </w:r>
      <w:r w:rsidR="00FF58B4">
        <w:t>o</w:t>
      </w:r>
      <w:proofErr w:type="gramEnd"/>
      <w:r w:rsidR="00FF58B4">
        <w:t xml:space="preserve"> </w:t>
      </w:r>
      <w:r w:rsidR="007136AA">
        <w:t xml:space="preserve">all </w:t>
      </w:r>
      <w:r w:rsidR="00FF58B4">
        <w:t>the passages direct our attention to the future</w:t>
      </w:r>
      <w:r>
        <w:t xml:space="preserve"> </w:t>
      </w:r>
      <w:r w:rsidR="00D0281E">
        <w:t>although</w:t>
      </w:r>
      <w:r w:rsidR="00D95E57">
        <w:t>, importantly,</w:t>
      </w:r>
      <w:r w:rsidR="00FF58B4">
        <w:t xml:space="preserve"> </w:t>
      </w:r>
      <w:r w:rsidR="00211BF5">
        <w:t>the key</w:t>
      </w:r>
      <w:r>
        <w:t xml:space="preserve"> events ha</w:t>
      </w:r>
      <w:r w:rsidR="00211BF5">
        <w:t>ve</w:t>
      </w:r>
      <w:r>
        <w:t xml:space="preserve"> </w:t>
      </w:r>
      <w:r w:rsidR="00C84657">
        <w:t xml:space="preserve">not </w:t>
      </w:r>
      <w:r>
        <w:t>yet occurred:</w:t>
      </w:r>
    </w:p>
    <w:p w14:paraId="01071DE3" w14:textId="77777777" w:rsidR="0043140F" w:rsidRDefault="0043140F" w:rsidP="00C9442F"/>
    <w:p w14:paraId="09124D88" w14:textId="77777777" w:rsidR="0043140F" w:rsidRDefault="0043140F" w:rsidP="0043140F">
      <w:pPr>
        <w:pStyle w:val="ListParagraph"/>
        <w:numPr>
          <w:ilvl w:val="0"/>
          <w:numId w:val="8"/>
        </w:numPr>
      </w:pPr>
      <w:r>
        <w:t>Swords have not been beaten into plo</w:t>
      </w:r>
      <w:r w:rsidR="00C84657">
        <w:t>ugh</w:t>
      </w:r>
      <w:r>
        <w:t>shares</w:t>
      </w:r>
    </w:p>
    <w:p w14:paraId="1E351980" w14:textId="77777777" w:rsidR="0043140F" w:rsidRDefault="00351F33" w:rsidP="0043140F">
      <w:pPr>
        <w:pStyle w:val="ListParagraph"/>
        <w:numPr>
          <w:ilvl w:val="1"/>
          <w:numId w:val="8"/>
        </w:numPr>
      </w:pPr>
      <w:r>
        <w:t xml:space="preserve">Rather, </w:t>
      </w:r>
      <w:r w:rsidR="00620E97">
        <w:t>we are</w:t>
      </w:r>
      <w:r w:rsidR="0043140F">
        <w:t xml:space="preserve"> spending </w:t>
      </w:r>
      <w:r w:rsidR="00620E97">
        <w:t xml:space="preserve">more </w:t>
      </w:r>
      <w:r w:rsidR="0043140F">
        <w:t>on defence</w:t>
      </w:r>
    </w:p>
    <w:p w14:paraId="7620003A" w14:textId="77777777" w:rsidR="0043140F" w:rsidRDefault="0043140F" w:rsidP="0043140F">
      <w:pPr>
        <w:pStyle w:val="ListParagraph"/>
        <w:numPr>
          <w:ilvl w:val="0"/>
          <w:numId w:val="8"/>
        </w:numPr>
      </w:pPr>
      <w:r>
        <w:t>Jerusalem is not a city of peace</w:t>
      </w:r>
    </w:p>
    <w:p w14:paraId="44B5A685" w14:textId="77777777" w:rsidR="0043140F" w:rsidRDefault="00351F33" w:rsidP="0043140F">
      <w:pPr>
        <w:pStyle w:val="ListParagraph"/>
        <w:numPr>
          <w:ilvl w:val="1"/>
          <w:numId w:val="8"/>
        </w:numPr>
      </w:pPr>
      <w:r>
        <w:t>Rather, t</w:t>
      </w:r>
      <w:r w:rsidR="0043140F">
        <w:t xml:space="preserve">here is </w:t>
      </w:r>
      <w:r w:rsidR="00072A19">
        <w:t>continu</w:t>
      </w:r>
      <w:r w:rsidR="0043140F">
        <w:t>ing conflict there</w:t>
      </w:r>
    </w:p>
    <w:p w14:paraId="07C21EB3" w14:textId="77777777" w:rsidR="0043140F" w:rsidRDefault="00351F33" w:rsidP="0043140F">
      <w:pPr>
        <w:pStyle w:val="ListParagraph"/>
        <w:numPr>
          <w:ilvl w:val="0"/>
          <w:numId w:val="8"/>
        </w:numPr>
      </w:pPr>
      <w:r>
        <w:t>The early church expected the return of Christ in their lifetime</w:t>
      </w:r>
    </w:p>
    <w:p w14:paraId="3D207F76" w14:textId="77777777" w:rsidR="00351F33" w:rsidRDefault="00351F33" w:rsidP="00351F33">
      <w:pPr>
        <w:pStyle w:val="ListParagraph"/>
        <w:numPr>
          <w:ilvl w:val="1"/>
          <w:numId w:val="8"/>
        </w:numPr>
      </w:pPr>
      <w:r>
        <w:t xml:space="preserve">There have been many </w:t>
      </w:r>
      <w:r w:rsidR="00072A19">
        <w:t>failed</w:t>
      </w:r>
      <w:r>
        <w:t xml:space="preserve"> prophesies about the Second Coming in the last 2,000 years</w:t>
      </w:r>
    </w:p>
    <w:p w14:paraId="22C6A1D1" w14:textId="77777777" w:rsidR="00351F33" w:rsidRDefault="00351F33" w:rsidP="00351F33">
      <w:pPr>
        <w:pStyle w:val="ListParagraph"/>
        <w:numPr>
          <w:ilvl w:val="0"/>
          <w:numId w:val="8"/>
        </w:numPr>
      </w:pPr>
      <w:r>
        <w:t>Like in the days of Noah, there are prophesies of environmental disaster</w:t>
      </w:r>
    </w:p>
    <w:p w14:paraId="393AA17F" w14:textId="77777777" w:rsidR="00351F33" w:rsidRDefault="00351F33" w:rsidP="00351F33">
      <w:pPr>
        <w:pStyle w:val="ListParagraph"/>
        <w:numPr>
          <w:ilvl w:val="1"/>
          <w:numId w:val="8"/>
        </w:numPr>
      </w:pPr>
      <w:r>
        <w:t>But this has not yet eventuated</w:t>
      </w:r>
    </w:p>
    <w:p w14:paraId="1952656C" w14:textId="77777777" w:rsidR="00351F33" w:rsidRDefault="00351F33" w:rsidP="00351F33"/>
    <w:p w14:paraId="0909A360" w14:textId="77777777" w:rsidR="001A45E6" w:rsidRDefault="00FF58B4" w:rsidP="00351F33">
      <w:r>
        <w:t xml:space="preserve">So, how are we to </w:t>
      </w:r>
      <w:r w:rsidR="003C701D">
        <w:t>interpret</w:t>
      </w:r>
      <w:r>
        <w:t xml:space="preserve"> and respond to these p</w:t>
      </w:r>
      <w:r w:rsidR="00B313CF">
        <w:t>assag</w:t>
      </w:r>
      <w:r>
        <w:t>es about the last days?</w:t>
      </w:r>
      <w:r w:rsidR="006332EB">
        <w:t xml:space="preserve">  </w:t>
      </w:r>
      <w:r w:rsidR="00B01A64">
        <w:t>D</w:t>
      </w:r>
      <w:r w:rsidR="003C701D">
        <w:t>o they inform and contribute to our worship</w:t>
      </w:r>
      <w:r w:rsidR="00B313CF">
        <w:t xml:space="preserve"> and Christian living</w:t>
      </w:r>
      <w:r w:rsidR="003C701D">
        <w:t xml:space="preserve">?  </w:t>
      </w:r>
      <w:r w:rsidR="00613D78">
        <w:t>For example</w:t>
      </w:r>
      <w:r w:rsidR="006332EB">
        <w:t xml:space="preserve">, </w:t>
      </w:r>
      <w:r w:rsidR="00D95E57">
        <w:t xml:space="preserve">do </w:t>
      </w:r>
      <w:r w:rsidR="00613D78">
        <w:t>we say that</w:t>
      </w:r>
      <w:r w:rsidR="00B01A64">
        <w:t>,</w:t>
      </w:r>
      <w:r w:rsidR="00613D78">
        <w:t xml:space="preserve"> </w:t>
      </w:r>
      <w:r w:rsidR="006332EB">
        <w:t>after more than 2,500 years since</w:t>
      </w:r>
      <w:r w:rsidR="00613D78">
        <w:t xml:space="preserve"> Isaiah 2 </w:t>
      </w:r>
      <w:r w:rsidR="009C0C3D">
        <w:t xml:space="preserve">and Psalm 122 were </w:t>
      </w:r>
      <w:r w:rsidR="00613D78">
        <w:t xml:space="preserve">written, </w:t>
      </w:r>
      <w:r w:rsidR="009C0C3D">
        <w:t xml:space="preserve">and just under 2,000 years since Romans 13 and Matthew 24 were written, they </w:t>
      </w:r>
      <w:r w:rsidR="00707464">
        <w:t>a</w:t>
      </w:r>
      <w:r w:rsidR="009C0C3D">
        <w:t xml:space="preserve">re </w:t>
      </w:r>
      <w:r w:rsidR="00516D03">
        <w:t>either</w:t>
      </w:r>
      <w:r w:rsidR="00D95E57">
        <w:t xml:space="preserve"> misleading</w:t>
      </w:r>
      <w:r w:rsidR="00516D03">
        <w:t xml:space="preserve"> or</w:t>
      </w:r>
      <w:r w:rsidR="00D95E57">
        <w:t xml:space="preserve"> plain wrong</w:t>
      </w:r>
      <w:r w:rsidR="00707464">
        <w:t xml:space="preserve">, and </w:t>
      </w:r>
      <w:r w:rsidR="00D0281E">
        <w:t xml:space="preserve">so are </w:t>
      </w:r>
      <w:r w:rsidR="00211BF5">
        <w:t>largely</w:t>
      </w:r>
      <w:r w:rsidR="00707464">
        <w:t xml:space="preserve"> irrelevant</w:t>
      </w:r>
      <w:r w:rsidR="00D95E57">
        <w:t xml:space="preserve">?  </w:t>
      </w:r>
      <w:r w:rsidR="00D0281E">
        <w:t>If s</w:t>
      </w:r>
      <w:r w:rsidR="003C701D">
        <w:t>o</w:t>
      </w:r>
      <w:r w:rsidR="009B7382">
        <w:t>,</w:t>
      </w:r>
      <w:r w:rsidR="003C701D">
        <w:t xml:space="preserve"> we can ignore them</w:t>
      </w:r>
      <w:r w:rsidR="009B7382">
        <w:t>.</w:t>
      </w:r>
      <w:r w:rsidR="003C701D">
        <w:t xml:space="preserve">  </w:t>
      </w:r>
      <w:r w:rsidR="00D95E57">
        <w:t xml:space="preserve">Or </w:t>
      </w:r>
      <w:r w:rsidR="00613D78">
        <w:t xml:space="preserve">have </w:t>
      </w:r>
      <w:r w:rsidR="00D0281E">
        <w:t xml:space="preserve">we </w:t>
      </w:r>
      <w:r w:rsidR="00613D78">
        <w:t xml:space="preserve">misinterpreted </w:t>
      </w:r>
      <w:r w:rsidR="009C0C3D">
        <w:t>them</w:t>
      </w:r>
      <w:r w:rsidR="00707464">
        <w:t xml:space="preserve"> and </w:t>
      </w:r>
      <w:r w:rsidR="00D0281E">
        <w:t xml:space="preserve">in </w:t>
      </w:r>
      <w:proofErr w:type="gramStart"/>
      <w:r w:rsidR="00D0281E">
        <w:t>reality</w:t>
      </w:r>
      <w:proofErr w:type="gramEnd"/>
      <w:r w:rsidR="00707464">
        <w:t xml:space="preserve"> they still contain a compelling message</w:t>
      </w:r>
      <w:r w:rsidR="00D95E57">
        <w:t>?</w:t>
      </w:r>
    </w:p>
    <w:p w14:paraId="51CD43C2" w14:textId="77777777" w:rsidR="001A45E6" w:rsidRDefault="001A45E6" w:rsidP="00351F33"/>
    <w:p w14:paraId="4AAD57EC" w14:textId="3F777028" w:rsidR="00FF58B4" w:rsidRDefault="001A45E6" w:rsidP="00351F33">
      <w:r>
        <w:t xml:space="preserve">Now I firmly believe that all scripture is </w:t>
      </w:r>
      <w:r w:rsidRPr="001A45E6">
        <w:rPr>
          <w:i/>
          <w:iCs/>
        </w:rPr>
        <w:t xml:space="preserve">God breathed </w:t>
      </w:r>
      <w:r w:rsidRPr="001A45E6">
        <w:rPr>
          <w:rFonts w:ascii="Helvetica Neue" w:eastAsia="Times New Roman" w:hAnsi="Helvetica Neue" w:cs="Times New Roman"/>
          <w:i/>
          <w:iCs/>
          <w:color w:val="000000"/>
          <w:shd w:val="clear" w:color="auto" w:fill="FFFFFF"/>
          <w:lang w:eastAsia="en-GB"/>
        </w:rPr>
        <w:t>and useful for teaching, rebuking, correcting and training in righteousness</w:t>
      </w:r>
      <w:r w:rsidR="00707464">
        <w:rPr>
          <w:rFonts w:ascii="Helvetica Neue" w:eastAsia="Times New Roman" w:hAnsi="Helvetica Neue" w:cs="Times New Roman"/>
          <w:color w:val="000000"/>
          <w:shd w:val="clear" w:color="auto" w:fill="FFFFFF"/>
          <w:lang w:eastAsia="en-GB"/>
        </w:rPr>
        <w:t xml:space="preserve"> </w:t>
      </w:r>
      <w:r w:rsidR="004B6FF0">
        <w:rPr>
          <w:rFonts w:ascii="Helvetica Neue" w:eastAsia="Times New Roman" w:hAnsi="Helvetica Neue" w:cs="Times New Roman"/>
          <w:color w:val="000000"/>
          <w:shd w:val="clear" w:color="auto" w:fill="FFFFFF"/>
          <w:lang w:eastAsia="en-GB"/>
        </w:rPr>
        <w:t xml:space="preserve">(2 Timothy 3:16). </w:t>
      </w:r>
      <w:r w:rsidR="00707464">
        <w:rPr>
          <w:rFonts w:ascii="Helvetica Neue" w:eastAsia="Times New Roman" w:hAnsi="Helvetica Neue" w:cs="Times New Roman"/>
          <w:color w:val="000000"/>
          <w:shd w:val="clear" w:color="auto" w:fill="FFFFFF"/>
          <w:lang w:eastAsia="en-GB"/>
        </w:rPr>
        <w:t xml:space="preserve"> S</w:t>
      </w:r>
      <w:r>
        <w:rPr>
          <w:rFonts w:ascii="Helvetica Neue" w:eastAsia="Times New Roman" w:hAnsi="Helvetica Neue" w:cs="Times New Roman"/>
          <w:color w:val="000000"/>
          <w:shd w:val="clear" w:color="auto" w:fill="FFFFFF"/>
          <w:lang w:eastAsia="en-GB"/>
        </w:rPr>
        <w:t xml:space="preserve">o </w:t>
      </w:r>
      <w:r w:rsidR="00707464">
        <w:rPr>
          <w:rFonts w:ascii="Helvetica Neue" w:eastAsia="Times New Roman" w:hAnsi="Helvetica Neue" w:cs="Times New Roman"/>
          <w:color w:val="000000"/>
          <w:shd w:val="clear" w:color="auto" w:fill="FFFFFF"/>
          <w:lang w:eastAsia="en-GB"/>
        </w:rPr>
        <w:t>rather than just</w:t>
      </w:r>
      <w:r w:rsidR="0064458A">
        <w:rPr>
          <w:rFonts w:ascii="Helvetica Neue" w:eastAsia="Times New Roman" w:hAnsi="Helvetica Neue" w:cs="Times New Roman"/>
          <w:color w:val="000000"/>
          <w:shd w:val="clear" w:color="auto" w:fill="FFFFFF"/>
          <w:lang w:eastAsia="en-GB"/>
        </w:rPr>
        <w:t xml:space="preserve"> </w:t>
      </w:r>
      <w:r w:rsidR="00707464">
        <w:rPr>
          <w:rFonts w:ascii="Helvetica Neue" w:eastAsia="Times New Roman" w:hAnsi="Helvetica Neue" w:cs="Times New Roman"/>
          <w:color w:val="000000"/>
          <w:shd w:val="clear" w:color="auto" w:fill="FFFFFF"/>
          <w:lang w:eastAsia="en-GB"/>
        </w:rPr>
        <w:t>explaining</w:t>
      </w:r>
      <w:r w:rsidR="007B4BF1">
        <w:rPr>
          <w:rFonts w:ascii="Helvetica Neue" w:eastAsia="Times New Roman" w:hAnsi="Helvetica Neue" w:cs="Times New Roman"/>
          <w:color w:val="000000"/>
          <w:shd w:val="clear" w:color="auto" w:fill="FFFFFF"/>
          <w:lang w:eastAsia="en-GB"/>
        </w:rPr>
        <w:t xml:space="preserve"> </w:t>
      </w:r>
      <w:r w:rsidR="00707464">
        <w:rPr>
          <w:rFonts w:ascii="Helvetica Neue" w:eastAsia="Times New Roman" w:hAnsi="Helvetica Neue" w:cs="Times New Roman"/>
          <w:color w:val="000000"/>
          <w:shd w:val="clear" w:color="auto" w:fill="FFFFFF"/>
          <w:lang w:eastAsia="en-GB"/>
        </w:rPr>
        <w:t>the text</w:t>
      </w:r>
      <w:r w:rsidR="00F56916">
        <w:rPr>
          <w:rFonts w:ascii="Helvetica Neue" w:eastAsia="Times New Roman" w:hAnsi="Helvetica Neue" w:cs="Times New Roman"/>
          <w:color w:val="000000"/>
          <w:shd w:val="clear" w:color="auto" w:fill="FFFFFF"/>
          <w:lang w:eastAsia="en-GB"/>
        </w:rPr>
        <w:t>s</w:t>
      </w:r>
      <w:r w:rsidR="00707464">
        <w:rPr>
          <w:rFonts w:ascii="Helvetica Neue" w:eastAsia="Times New Roman" w:hAnsi="Helvetica Neue" w:cs="Times New Roman"/>
          <w:color w:val="000000"/>
          <w:shd w:val="clear" w:color="auto" w:fill="FFFFFF"/>
          <w:lang w:eastAsia="en-GB"/>
        </w:rPr>
        <w:t xml:space="preserve"> as </w:t>
      </w:r>
      <w:r w:rsidR="00887178">
        <w:rPr>
          <w:rFonts w:ascii="Helvetica Neue" w:eastAsia="Times New Roman" w:hAnsi="Helvetica Neue" w:cs="Times New Roman"/>
          <w:color w:val="000000"/>
          <w:shd w:val="clear" w:color="auto" w:fill="FFFFFF"/>
          <w:lang w:eastAsia="en-GB"/>
        </w:rPr>
        <w:t>commentar</w:t>
      </w:r>
      <w:r w:rsidR="00F56916">
        <w:rPr>
          <w:rFonts w:ascii="Helvetica Neue" w:eastAsia="Times New Roman" w:hAnsi="Helvetica Neue" w:cs="Times New Roman"/>
          <w:color w:val="000000"/>
          <w:shd w:val="clear" w:color="auto" w:fill="FFFFFF"/>
          <w:lang w:eastAsia="en-GB"/>
        </w:rPr>
        <w:t>ies</w:t>
      </w:r>
      <w:r w:rsidR="00887178">
        <w:rPr>
          <w:rFonts w:ascii="Helvetica Neue" w:eastAsia="Times New Roman" w:hAnsi="Helvetica Neue" w:cs="Times New Roman"/>
          <w:color w:val="000000"/>
          <w:shd w:val="clear" w:color="auto" w:fill="FFFFFF"/>
          <w:lang w:eastAsia="en-GB"/>
        </w:rPr>
        <w:t xml:space="preserve"> on</w:t>
      </w:r>
      <w:r w:rsidR="00707464">
        <w:rPr>
          <w:rFonts w:ascii="Helvetica Neue" w:eastAsia="Times New Roman" w:hAnsi="Helvetica Neue" w:cs="Times New Roman"/>
          <w:color w:val="000000"/>
          <w:shd w:val="clear" w:color="auto" w:fill="FFFFFF"/>
          <w:lang w:eastAsia="en-GB"/>
        </w:rPr>
        <w:t xml:space="preserve"> particular </w:t>
      </w:r>
      <w:r w:rsidR="0064458A">
        <w:rPr>
          <w:rFonts w:ascii="Helvetica Neue" w:eastAsia="Times New Roman" w:hAnsi="Helvetica Neue" w:cs="Times New Roman"/>
          <w:color w:val="000000"/>
          <w:shd w:val="clear" w:color="auto" w:fill="FFFFFF"/>
          <w:lang w:eastAsia="en-GB"/>
        </w:rPr>
        <w:t xml:space="preserve">political, </w:t>
      </w:r>
      <w:r w:rsidR="00707464">
        <w:rPr>
          <w:rFonts w:ascii="Helvetica Neue" w:eastAsia="Times New Roman" w:hAnsi="Helvetica Neue" w:cs="Times New Roman"/>
          <w:color w:val="000000"/>
          <w:shd w:val="clear" w:color="auto" w:fill="FFFFFF"/>
          <w:lang w:eastAsia="en-GB"/>
        </w:rPr>
        <w:t>social</w:t>
      </w:r>
      <w:r w:rsidR="0064458A">
        <w:rPr>
          <w:rFonts w:ascii="Helvetica Neue" w:eastAsia="Times New Roman" w:hAnsi="Helvetica Neue" w:cs="Times New Roman"/>
          <w:color w:val="000000"/>
          <w:shd w:val="clear" w:color="auto" w:fill="FFFFFF"/>
          <w:lang w:eastAsia="en-GB"/>
        </w:rPr>
        <w:t xml:space="preserve"> </w:t>
      </w:r>
      <w:r w:rsidR="00707464">
        <w:rPr>
          <w:rFonts w:ascii="Helvetica Neue" w:eastAsia="Times New Roman" w:hAnsi="Helvetica Neue" w:cs="Times New Roman"/>
          <w:color w:val="000000"/>
          <w:shd w:val="clear" w:color="auto" w:fill="FFFFFF"/>
          <w:lang w:eastAsia="en-GB"/>
        </w:rPr>
        <w:t>and cultural context</w:t>
      </w:r>
      <w:r w:rsidR="009B7382">
        <w:rPr>
          <w:rFonts w:ascii="Helvetica Neue" w:eastAsia="Times New Roman" w:hAnsi="Helvetica Neue" w:cs="Times New Roman"/>
          <w:color w:val="000000"/>
          <w:shd w:val="clear" w:color="auto" w:fill="FFFFFF"/>
          <w:lang w:eastAsia="en-GB"/>
        </w:rPr>
        <w:t>s</w:t>
      </w:r>
      <w:r w:rsidR="00707464">
        <w:rPr>
          <w:rFonts w:ascii="Helvetica Neue" w:eastAsia="Times New Roman" w:hAnsi="Helvetica Neue" w:cs="Times New Roman"/>
          <w:color w:val="000000"/>
          <w:shd w:val="clear" w:color="auto" w:fill="FFFFFF"/>
          <w:lang w:eastAsia="en-GB"/>
        </w:rPr>
        <w:t xml:space="preserve">, </w:t>
      </w:r>
      <w:r w:rsidR="00516D03">
        <w:rPr>
          <w:rFonts w:ascii="Helvetica Neue" w:eastAsia="Times New Roman" w:hAnsi="Helvetica Neue" w:cs="Times New Roman"/>
          <w:color w:val="000000"/>
          <w:shd w:val="clear" w:color="auto" w:fill="FFFFFF"/>
          <w:lang w:eastAsia="en-GB"/>
        </w:rPr>
        <w:t xml:space="preserve">and </w:t>
      </w:r>
      <w:r w:rsidR="0064458A">
        <w:rPr>
          <w:rFonts w:ascii="Helvetica Neue" w:eastAsia="Times New Roman" w:hAnsi="Helvetica Neue" w:cs="Times New Roman"/>
          <w:color w:val="000000"/>
          <w:shd w:val="clear" w:color="auto" w:fill="FFFFFF"/>
          <w:lang w:eastAsia="en-GB"/>
        </w:rPr>
        <w:t xml:space="preserve">primarily </w:t>
      </w:r>
      <w:r w:rsidR="00516D03">
        <w:rPr>
          <w:rFonts w:ascii="Helvetica Neue" w:eastAsia="Times New Roman" w:hAnsi="Helvetica Neue" w:cs="Times New Roman"/>
          <w:color w:val="000000"/>
          <w:shd w:val="clear" w:color="auto" w:fill="FFFFFF"/>
          <w:lang w:eastAsia="en-GB"/>
        </w:rPr>
        <w:t>relevant to th</w:t>
      </w:r>
      <w:r w:rsidR="00521E5A">
        <w:rPr>
          <w:rFonts w:ascii="Helvetica Neue" w:eastAsia="Times New Roman" w:hAnsi="Helvetica Neue" w:cs="Times New Roman"/>
          <w:color w:val="000000"/>
          <w:shd w:val="clear" w:color="auto" w:fill="FFFFFF"/>
          <w:lang w:eastAsia="en-GB"/>
        </w:rPr>
        <w:t>ose</w:t>
      </w:r>
      <w:r w:rsidR="00516D03">
        <w:rPr>
          <w:rFonts w:ascii="Helvetica Neue" w:eastAsia="Times New Roman" w:hAnsi="Helvetica Neue" w:cs="Times New Roman"/>
          <w:color w:val="000000"/>
          <w:shd w:val="clear" w:color="auto" w:fill="FFFFFF"/>
          <w:lang w:eastAsia="en-GB"/>
        </w:rPr>
        <w:t xml:space="preserve"> time</w:t>
      </w:r>
      <w:r w:rsidR="00521E5A">
        <w:rPr>
          <w:rFonts w:ascii="Helvetica Neue" w:eastAsia="Times New Roman" w:hAnsi="Helvetica Neue" w:cs="Times New Roman"/>
          <w:color w:val="000000"/>
          <w:shd w:val="clear" w:color="auto" w:fill="FFFFFF"/>
          <w:lang w:eastAsia="en-GB"/>
        </w:rPr>
        <w:t>s</w:t>
      </w:r>
      <w:r w:rsidR="00516D03">
        <w:rPr>
          <w:rFonts w:ascii="Helvetica Neue" w:eastAsia="Times New Roman" w:hAnsi="Helvetica Neue" w:cs="Times New Roman"/>
          <w:color w:val="000000"/>
          <w:shd w:val="clear" w:color="auto" w:fill="FFFFFF"/>
          <w:lang w:eastAsia="en-GB"/>
        </w:rPr>
        <w:t xml:space="preserve">, </w:t>
      </w:r>
      <w:r w:rsidR="00613D78">
        <w:t>I</w:t>
      </w:r>
      <w:r w:rsidR="00521E5A">
        <w:t>’ve explore</w:t>
      </w:r>
      <w:r w:rsidR="007B4BF1">
        <w:t xml:space="preserve">d a different perspective </w:t>
      </w:r>
      <w:r w:rsidR="00E56F99">
        <w:t xml:space="preserve">to </w:t>
      </w:r>
      <w:r w:rsidR="0004377D">
        <w:t>reflect</w:t>
      </w:r>
      <w:r w:rsidR="00E56F99">
        <w:t xml:space="preserve"> their releva</w:t>
      </w:r>
      <w:r w:rsidR="0004377D">
        <w:t>nce</w:t>
      </w:r>
      <w:r w:rsidR="005C4FC9">
        <w:t xml:space="preserve"> </w:t>
      </w:r>
      <w:r w:rsidR="00E56F99">
        <w:t>in today’s world.</w:t>
      </w:r>
    </w:p>
    <w:p w14:paraId="7712C888" w14:textId="77777777" w:rsidR="009C0C3D" w:rsidRDefault="009C0C3D" w:rsidP="00351F33"/>
    <w:p w14:paraId="26A3F468" w14:textId="77777777" w:rsidR="00FF58B4" w:rsidRDefault="009C0C3D" w:rsidP="00351F33">
      <w:r>
        <w:t xml:space="preserve">In doing so </w:t>
      </w:r>
      <w:r w:rsidR="007B4BF1">
        <w:t>I</w:t>
      </w:r>
      <w:r>
        <w:t xml:space="preserve"> need</w:t>
      </w:r>
      <w:r w:rsidR="007B4BF1">
        <w:t>ed</w:t>
      </w:r>
      <w:r>
        <w:t xml:space="preserve"> to be mindful of </w:t>
      </w:r>
      <w:r w:rsidR="00B01A64">
        <w:t>my</w:t>
      </w:r>
      <w:r>
        <w:t xml:space="preserve"> biases, cultural influences and faith orientations</w:t>
      </w:r>
      <w:r w:rsidR="00707464">
        <w:t xml:space="preserve">, as they can give rise to what biblical scholars call </w:t>
      </w:r>
      <w:r w:rsidR="00707464" w:rsidRPr="00707464">
        <w:rPr>
          <w:b/>
          <w:bCs/>
          <w:i/>
          <w:iCs/>
        </w:rPr>
        <w:t>eisegesis</w:t>
      </w:r>
      <w:r w:rsidR="00707464">
        <w:t xml:space="preserve"> – reading into the text what </w:t>
      </w:r>
      <w:r w:rsidR="007B4BF1">
        <w:t>I</w:t>
      </w:r>
      <w:r w:rsidR="00707464">
        <w:t xml:space="preserve"> want to find there.</w:t>
      </w:r>
    </w:p>
    <w:p w14:paraId="7AE3FBF1" w14:textId="77777777" w:rsidR="00C45433" w:rsidRDefault="00C45433" w:rsidP="00351F33"/>
    <w:p w14:paraId="1745354E" w14:textId="7D3EF747" w:rsidR="0007023B" w:rsidRDefault="00707464" w:rsidP="00351F33">
      <w:r>
        <w:t>For example,</w:t>
      </w:r>
      <w:r w:rsidR="002B775D">
        <w:t xml:space="preserve"> </w:t>
      </w:r>
      <w:r w:rsidR="007B4BF1">
        <w:t xml:space="preserve">in </w:t>
      </w:r>
      <w:r w:rsidR="00EB1799">
        <w:t xml:space="preserve">my work </w:t>
      </w:r>
      <w:r w:rsidR="007B4BF1">
        <w:t>on the VICTAS Synod Ethics Committee,</w:t>
      </w:r>
      <w:r w:rsidR="00EB1799">
        <w:t xml:space="preserve"> and Earth Ethics in particular, I</w:t>
      </w:r>
      <w:r w:rsidR="00516D03">
        <w:t xml:space="preserve"> </w:t>
      </w:r>
      <w:r w:rsidR="005C4FC9">
        <w:t>interpret</w:t>
      </w:r>
      <w:r w:rsidR="00516D03">
        <w:t xml:space="preserve"> what is happening in the world around us </w:t>
      </w:r>
      <w:r w:rsidR="00EB1799">
        <w:t>in terms</w:t>
      </w:r>
      <w:r w:rsidR="00516D03">
        <w:t xml:space="preserve"> of spiritual bankruptcy</w:t>
      </w:r>
      <w:r w:rsidR="002B775D">
        <w:t xml:space="preserve">. </w:t>
      </w:r>
      <w:r w:rsidR="002B775D" w:rsidRPr="002B775D">
        <w:t xml:space="preserve"> </w:t>
      </w:r>
      <w:r w:rsidR="002B775D">
        <w:t>Moltmann, a leading European theologian, has said as much</w:t>
      </w:r>
      <w:r w:rsidR="006614D5">
        <w:t>, that</w:t>
      </w:r>
      <w:r w:rsidR="002B775D">
        <w:t xml:space="preserve"> the environmental crisis we are facing</w:t>
      </w:r>
      <w:r w:rsidR="006614D5">
        <w:t xml:space="preserve"> is a spiritual crisis</w:t>
      </w:r>
      <w:r w:rsidR="002B775D">
        <w:t xml:space="preserve">.  </w:t>
      </w:r>
      <w:r w:rsidR="00EB1799">
        <w:t>I</w:t>
      </w:r>
      <w:r w:rsidR="002B775D">
        <w:t xml:space="preserve"> </w:t>
      </w:r>
      <w:r w:rsidR="006614D5">
        <w:t>find support for</w:t>
      </w:r>
      <w:r w:rsidR="002B775D">
        <w:t xml:space="preserve"> this</w:t>
      </w:r>
      <w:r w:rsidR="007B4BF1">
        <w:t xml:space="preserve">, </w:t>
      </w:r>
      <w:r w:rsidR="00EB1799">
        <w:t>too,</w:t>
      </w:r>
      <w:r w:rsidR="002B775D">
        <w:t xml:space="preserve"> </w:t>
      </w:r>
      <w:r w:rsidR="006614D5">
        <w:t>in</w:t>
      </w:r>
      <w:r w:rsidR="002B775D">
        <w:t xml:space="preserve"> </w:t>
      </w:r>
      <w:r w:rsidR="006614D5">
        <w:t xml:space="preserve">Romans 13 and its exhortations to put aside </w:t>
      </w:r>
      <w:proofErr w:type="gramStart"/>
      <w:r w:rsidR="006614D5">
        <w:t>im</w:t>
      </w:r>
      <w:r w:rsidR="00F56916">
        <w:t>moral</w:t>
      </w:r>
      <w:r w:rsidR="006614D5">
        <w:t>ity</w:t>
      </w:r>
      <w:r w:rsidR="00EB1799">
        <w:t>, and</w:t>
      </w:r>
      <w:proofErr w:type="gramEnd"/>
      <w:r w:rsidR="00EB1799">
        <w:t xml:space="preserve"> can</w:t>
      </w:r>
      <w:r w:rsidR="00E56F99">
        <w:t xml:space="preserve"> link</w:t>
      </w:r>
      <w:r w:rsidR="0007023B">
        <w:t xml:space="preserve"> </w:t>
      </w:r>
      <w:r w:rsidR="00E56F99">
        <w:t xml:space="preserve">the messages </w:t>
      </w:r>
      <w:r w:rsidR="006614D5">
        <w:t>of</w:t>
      </w:r>
      <w:r w:rsidR="00E56F99">
        <w:t xml:space="preserve"> the Extinction Rebellion movement</w:t>
      </w:r>
      <w:r w:rsidR="005C4FC9">
        <w:t>, for example,</w:t>
      </w:r>
      <w:r w:rsidR="00E56F99">
        <w:t xml:space="preserve"> to</w:t>
      </w:r>
      <w:r w:rsidR="0007023B">
        <w:t xml:space="preserve"> Matthew 24 </w:t>
      </w:r>
      <w:r w:rsidR="006614D5">
        <w:t xml:space="preserve">and its references </w:t>
      </w:r>
      <w:r w:rsidR="0007023B">
        <w:t>to the days of Noah</w:t>
      </w:r>
      <w:r w:rsidR="00EB1799">
        <w:t xml:space="preserve">.  This </w:t>
      </w:r>
      <w:r w:rsidR="00D01BE4">
        <w:t xml:space="preserve">can </w:t>
      </w:r>
      <w:r w:rsidR="005C4FC9">
        <w:t>lend itself to a</w:t>
      </w:r>
      <w:r w:rsidR="00EB1799">
        <w:t xml:space="preserve"> </w:t>
      </w:r>
      <w:r w:rsidR="00EE41C3">
        <w:t>conclu</w:t>
      </w:r>
      <w:r w:rsidR="005C4FC9">
        <w:t>sion</w:t>
      </w:r>
      <w:r w:rsidR="006614D5">
        <w:t xml:space="preserve"> </w:t>
      </w:r>
      <w:r w:rsidR="009B7382">
        <w:t xml:space="preserve">that </w:t>
      </w:r>
      <w:r w:rsidR="00516D03" w:rsidRPr="00D17A6E">
        <w:t>the last days</w:t>
      </w:r>
      <w:r w:rsidR="006614D5">
        <w:t xml:space="preserve"> are here</w:t>
      </w:r>
      <w:r w:rsidR="0007023B">
        <w:t>.</w:t>
      </w:r>
    </w:p>
    <w:p w14:paraId="551AA26A" w14:textId="77777777" w:rsidR="00BC208E" w:rsidRDefault="00BC208E" w:rsidP="00351F33"/>
    <w:p w14:paraId="79D5955F" w14:textId="77777777" w:rsidR="0007023B" w:rsidRDefault="007B4BF1" w:rsidP="00351F33">
      <w:r>
        <w:t>B</w:t>
      </w:r>
      <w:r w:rsidR="00BC208E">
        <w:t xml:space="preserve">ut I’m cautious </w:t>
      </w:r>
      <w:r w:rsidR="005C4FC9">
        <w:t>about this.  A</w:t>
      </w:r>
      <w:r w:rsidR="00B447DD">
        <w:t xml:space="preserve">n undue </w:t>
      </w:r>
      <w:r w:rsidR="00211BF5">
        <w:t>focu</w:t>
      </w:r>
      <w:r w:rsidR="00B447DD">
        <w:t>s on the last days</w:t>
      </w:r>
      <w:r w:rsidR="005D2CAC">
        <w:t xml:space="preserve"> </w:t>
      </w:r>
      <w:r w:rsidR="00211BF5">
        <w:t xml:space="preserve">can </w:t>
      </w:r>
      <w:r>
        <w:t xml:space="preserve">be hijacked by </w:t>
      </w:r>
      <w:r w:rsidR="001C5C7F">
        <w:t xml:space="preserve">debate on </w:t>
      </w:r>
      <w:r w:rsidR="007F10E3">
        <w:t xml:space="preserve">a literalist, premillennial </w:t>
      </w:r>
      <w:r w:rsidR="00211BF5">
        <w:t xml:space="preserve">and </w:t>
      </w:r>
      <w:r w:rsidR="007F10E3">
        <w:t>dispensational eschatology</w:t>
      </w:r>
      <w:r w:rsidR="005D2CAC">
        <w:t xml:space="preserve"> that I </w:t>
      </w:r>
      <w:r w:rsidR="001C5C7F">
        <w:t>don’t find helpful</w:t>
      </w:r>
      <w:r w:rsidR="00B01A64">
        <w:t>.  Further,</w:t>
      </w:r>
      <w:r w:rsidR="007F10E3">
        <w:t xml:space="preserve"> I’m </w:t>
      </w:r>
      <w:r w:rsidR="00072A19">
        <w:t>not</w:t>
      </w:r>
      <w:r w:rsidR="007F10E3">
        <w:t xml:space="preserve"> convinced </w:t>
      </w:r>
      <w:r w:rsidR="00211BF5">
        <w:t xml:space="preserve">that </w:t>
      </w:r>
      <w:r w:rsidR="007F10E3">
        <w:t>the intent of the authors of the</w:t>
      </w:r>
      <w:r w:rsidR="00500F32">
        <w:t>se</w:t>
      </w:r>
      <w:r w:rsidR="007F10E3">
        <w:t xml:space="preserve"> passages was to teach</w:t>
      </w:r>
      <w:r w:rsidR="00500F32">
        <w:t xml:space="preserve">, rebuke, correct and train us regarding </w:t>
      </w:r>
      <w:r w:rsidR="00500F32" w:rsidRPr="00D17A6E">
        <w:t>the last days</w:t>
      </w:r>
      <w:r w:rsidR="007F10E3">
        <w:t>.</w:t>
      </w:r>
      <w:r w:rsidR="00500F32">
        <w:t xml:space="preserve">  Rather, </w:t>
      </w:r>
      <w:r w:rsidR="005C4FC9">
        <w:t xml:space="preserve">could </w:t>
      </w:r>
      <w:r w:rsidR="00500F32">
        <w:t xml:space="preserve">the focus of these passages </w:t>
      </w:r>
      <w:r w:rsidR="005D2CAC">
        <w:t>be</w:t>
      </w:r>
      <w:r w:rsidR="00500F32">
        <w:t xml:space="preserve"> more about encouraging righteous behaviour today</w:t>
      </w:r>
      <w:r w:rsidR="005D2CAC">
        <w:t>,</w:t>
      </w:r>
      <w:r w:rsidR="00500F32">
        <w:t xml:space="preserve"> </w:t>
      </w:r>
      <w:r w:rsidR="005C4FC9">
        <w:t>than</w:t>
      </w:r>
      <w:r w:rsidR="00500F32">
        <w:t xml:space="preserve"> speculating about some future event</w:t>
      </w:r>
      <w:r w:rsidR="005C4FC9">
        <w:t>?</w:t>
      </w:r>
    </w:p>
    <w:p w14:paraId="11D047B0" w14:textId="77777777" w:rsidR="00707464" w:rsidRDefault="00707464" w:rsidP="00351F33"/>
    <w:p w14:paraId="7E5AED3F" w14:textId="2B2B5588" w:rsidR="00DD4B14" w:rsidRDefault="00DD4B14" w:rsidP="00351F33">
      <w:r>
        <w:t>To put th</w:t>
      </w:r>
      <w:r w:rsidR="005D2CAC">
        <w:t>is in its context,</w:t>
      </w:r>
      <w:r>
        <w:t xml:space="preserve"> Isaiah </w:t>
      </w:r>
      <w:r w:rsidR="007136AA">
        <w:t xml:space="preserve">2 </w:t>
      </w:r>
      <w:r>
        <w:t>and Psalm</w:t>
      </w:r>
      <w:r w:rsidR="00E770B5">
        <w:t xml:space="preserve"> </w:t>
      </w:r>
      <w:r w:rsidR="007136AA">
        <w:t>122</w:t>
      </w:r>
      <w:r>
        <w:t xml:space="preserve"> </w:t>
      </w:r>
      <w:r w:rsidR="00072A19">
        <w:t>were scriptural texts the</w:t>
      </w:r>
      <w:r>
        <w:t xml:space="preserve"> Jewish nation </w:t>
      </w:r>
      <w:r w:rsidR="007136AA">
        <w:t xml:space="preserve">read </w:t>
      </w:r>
      <w:r w:rsidR="00072A19">
        <w:t>as it sought to</w:t>
      </w:r>
      <w:r w:rsidR="00EB1799">
        <w:t xml:space="preserve"> </w:t>
      </w:r>
      <w:r w:rsidR="00072A19">
        <w:t xml:space="preserve">come to terms with the horror of exile in Babylon and the </w:t>
      </w:r>
      <w:r w:rsidR="005264B3">
        <w:t>passing</w:t>
      </w:r>
      <w:r w:rsidR="00072A19">
        <w:t xml:space="preserve"> of the golden years of King David’s reign.  And</w:t>
      </w:r>
      <w:r>
        <w:t xml:space="preserve"> Romans </w:t>
      </w:r>
      <w:r w:rsidR="007136AA">
        <w:t xml:space="preserve">13 </w:t>
      </w:r>
      <w:r>
        <w:t xml:space="preserve">and Matthew </w:t>
      </w:r>
      <w:r w:rsidR="007136AA">
        <w:t xml:space="preserve">24 </w:t>
      </w:r>
      <w:r w:rsidR="00072A19">
        <w:t xml:space="preserve">were contemporary scriptural texts </w:t>
      </w:r>
      <w:r w:rsidR="007136AA">
        <w:t>read by</w:t>
      </w:r>
      <w:r>
        <w:t xml:space="preserve"> the early church </w:t>
      </w:r>
      <w:r w:rsidR="00211BF5">
        <w:t xml:space="preserve">as it </w:t>
      </w:r>
      <w:r w:rsidR="00072A19">
        <w:t xml:space="preserve">struggled to </w:t>
      </w:r>
      <w:r>
        <w:t xml:space="preserve">come to terms with </w:t>
      </w:r>
      <w:r w:rsidR="000A0BB7">
        <w:t xml:space="preserve">awful </w:t>
      </w:r>
      <w:r>
        <w:t>persecution</w:t>
      </w:r>
      <w:r w:rsidR="009D163D">
        <w:t>.</w:t>
      </w:r>
    </w:p>
    <w:p w14:paraId="014C8094" w14:textId="77777777" w:rsidR="00DD4B14" w:rsidRDefault="00DD4B14" w:rsidP="00351F33"/>
    <w:p w14:paraId="6EED5673" w14:textId="641678DC" w:rsidR="00AC450C" w:rsidRDefault="00AC450C" w:rsidP="00351F33">
      <w:r>
        <w:t>Did</w:t>
      </w:r>
      <w:r w:rsidR="00EB1799">
        <w:t>, then,</w:t>
      </w:r>
      <w:r w:rsidR="00570D09">
        <w:t xml:space="preserve"> </w:t>
      </w:r>
      <w:r>
        <w:t>the</w:t>
      </w:r>
      <w:r w:rsidR="00D80339">
        <w:t>se</w:t>
      </w:r>
      <w:r>
        <w:t xml:space="preserve"> </w:t>
      </w:r>
      <w:r w:rsidR="00570D09">
        <w:t xml:space="preserve">prophesies about </w:t>
      </w:r>
      <w:r>
        <w:t xml:space="preserve">future </w:t>
      </w:r>
      <w:r w:rsidR="00570D09">
        <w:t>security and peace</w:t>
      </w:r>
      <w:r>
        <w:t xml:space="preserve"> in</w:t>
      </w:r>
      <w:r w:rsidR="00570D09">
        <w:t xml:space="preserve"> Jerusalem</w:t>
      </w:r>
      <w:bookmarkStart w:id="0" w:name="_GoBack"/>
      <w:bookmarkEnd w:id="0"/>
      <w:r w:rsidR="00570D09">
        <w:t xml:space="preserve"> </w:t>
      </w:r>
      <w:r w:rsidR="007411D4">
        <w:t>and</w:t>
      </w:r>
      <w:r w:rsidR="00570D09">
        <w:t xml:space="preserve"> </w:t>
      </w:r>
      <w:r w:rsidR="00527A72">
        <w:t>God</w:t>
      </w:r>
      <w:r w:rsidR="00570D09">
        <w:t xml:space="preserve"> coming to judge all nations</w:t>
      </w:r>
      <w:r w:rsidR="00527A72">
        <w:t>,</w:t>
      </w:r>
      <w:r w:rsidR="00570D09">
        <w:t xml:space="preserve"> co</w:t>
      </w:r>
      <w:r w:rsidR="00E576FF">
        <w:t>mfort</w:t>
      </w:r>
      <w:r w:rsidR="00570D09">
        <w:t xml:space="preserve"> and encourage the people of God</w:t>
      </w:r>
      <w:r>
        <w:t xml:space="preserve"> enough, and provide the answers </w:t>
      </w:r>
      <w:r w:rsidR="007411D4">
        <w:t xml:space="preserve">to the </w:t>
      </w:r>
      <w:r w:rsidR="000A0BB7">
        <w:t xml:space="preserve">hard </w:t>
      </w:r>
      <w:r w:rsidR="007411D4">
        <w:t xml:space="preserve">questions they asked </w:t>
      </w:r>
      <w:r w:rsidR="00E576FF">
        <w:t>in their time of suffering</w:t>
      </w:r>
      <w:r w:rsidR="00570D09">
        <w:t>?</w:t>
      </w:r>
    </w:p>
    <w:p w14:paraId="221A6BD2" w14:textId="77777777" w:rsidR="009D163D" w:rsidRDefault="009D163D" w:rsidP="00351F33"/>
    <w:p w14:paraId="6AA727D6" w14:textId="77777777" w:rsidR="009D163D" w:rsidRDefault="009D163D" w:rsidP="00351F33">
      <w:r>
        <w:t xml:space="preserve">It’s very tempting </w:t>
      </w:r>
      <w:r w:rsidR="00E576FF">
        <w:t xml:space="preserve">to </w:t>
      </w:r>
      <w:r>
        <w:t>th</w:t>
      </w:r>
      <w:r w:rsidR="00E576FF">
        <w:t>ink this,</w:t>
      </w:r>
      <w:r>
        <w:t xml:space="preserve"> isn’t it?  </w:t>
      </w:r>
      <w:r w:rsidRPr="00845270">
        <w:rPr>
          <w:i/>
          <w:iCs/>
        </w:rPr>
        <w:t xml:space="preserve">Hang on and put up with your present suffering.  All will be fine in the end, as ultimately God will </w:t>
      </w:r>
      <w:proofErr w:type="gramStart"/>
      <w:r w:rsidRPr="00845270">
        <w:rPr>
          <w:i/>
          <w:iCs/>
        </w:rPr>
        <w:t>triumph</w:t>
      </w:r>
      <w:proofErr w:type="gramEnd"/>
      <w:r w:rsidRPr="00845270">
        <w:rPr>
          <w:i/>
          <w:iCs/>
        </w:rPr>
        <w:t xml:space="preserve"> and the evil doers will get their just </w:t>
      </w:r>
      <w:r w:rsidR="00E576FF" w:rsidRPr="00845270">
        <w:rPr>
          <w:i/>
          <w:iCs/>
        </w:rPr>
        <w:t>desserts</w:t>
      </w:r>
      <w:r w:rsidR="00AD2971">
        <w:rPr>
          <w:i/>
          <w:iCs/>
        </w:rPr>
        <w:t xml:space="preserve">.  </w:t>
      </w:r>
      <w:r w:rsidR="00E576FF">
        <w:t xml:space="preserve"> I find more than a hint of this in some of the more extreme preaching today about the last days.  </w:t>
      </w:r>
      <w:r w:rsidR="00E576FF" w:rsidRPr="00845270">
        <w:rPr>
          <w:i/>
          <w:iCs/>
        </w:rPr>
        <w:t xml:space="preserve">Don’t worry, we might live </w:t>
      </w:r>
      <w:r w:rsidR="00E576FF" w:rsidRPr="00845270">
        <w:rPr>
          <w:i/>
          <w:iCs/>
        </w:rPr>
        <w:lastRenderedPageBreak/>
        <w:t>in Godless times, and there will be trials and tribulations, but the righteous have nothing to fear</w:t>
      </w:r>
      <w:r w:rsidR="00527A72">
        <w:rPr>
          <w:i/>
          <w:iCs/>
        </w:rPr>
        <w:t xml:space="preserve"> as these passages are warnings to the unbelievers.  </w:t>
      </w:r>
      <w:r w:rsidR="00981BDB">
        <w:rPr>
          <w:i/>
          <w:iCs/>
        </w:rPr>
        <w:t>A</w:t>
      </w:r>
      <w:r w:rsidR="00527A72">
        <w:rPr>
          <w:i/>
          <w:iCs/>
        </w:rPr>
        <w:t>ll you need do is repent</w:t>
      </w:r>
      <w:r w:rsidR="00981BDB">
        <w:rPr>
          <w:i/>
          <w:iCs/>
        </w:rPr>
        <w:t xml:space="preserve">, </w:t>
      </w:r>
      <w:r w:rsidR="00E601F4">
        <w:rPr>
          <w:i/>
          <w:iCs/>
        </w:rPr>
        <w:t>trust in God</w:t>
      </w:r>
      <w:r w:rsidR="00527A72">
        <w:rPr>
          <w:i/>
          <w:iCs/>
        </w:rPr>
        <w:t xml:space="preserve"> and you’ll be saved.</w:t>
      </w:r>
    </w:p>
    <w:p w14:paraId="29B020B3" w14:textId="77777777" w:rsidR="009D163D" w:rsidRDefault="009D163D" w:rsidP="00351F33"/>
    <w:p w14:paraId="64E33257" w14:textId="77777777" w:rsidR="009D163D" w:rsidRDefault="009D163D" w:rsidP="00351F33">
      <w:r>
        <w:t xml:space="preserve">But </w:t>
      </w:r>
      <w:r w:rsidR="00E576FF">
        <w:t>then I look more closely at the passages and find that the</w:t>
      </w:r>
      <w:r w:rsidR="00527A72">
        <w:t>ir messages</w:t>
      </w:r>
      <w:r w:rsidR="00E576FF">
        <w:t xml:space="preserve"> </w:t>
      </w:r>
      <w:r w:rsidR="00527A72">
        <w:t>are</w:t>
      </w:r>
      <w:r w:rsidR="00E576FF">
        <w:t xml:space="preserve"> directed </w:t>
      </w:r>
      <w:r w:rsidR="00527A72">
        <w:t xml:space="preserve">more </w:t>
      </w:r>
      <w:r w:rsidR="00E576FF">
        <w:t>at the behaviour</w:t>
      </w:r>
      <w:r w:rsidR="00527A72">
        <w:t>, not the beliefs,</w:t>
      </w:r>
      <w:r w:rsidR="00E576FF">
        <w:t xml:space="preserve"> of </w:t>
      </w:r>
      <w:r w:rsidR="00527A72">
        <w:t>the faithful</w:t>
      </w:r>
      <w:r>
        <w:t>:</w:t>
      </w:r>
    </w:p>
    <w:p w14:paraId="7B0F2019" w14:textId="77777777" w:rsidR="009D163D" w:rsidRDefault="009D163D" w:rsidP="00351F33"/>
    <w:p w14:paraId="0E4F5FE3" w14:textId="77777777" w:rsidR="009D163D" w:rsidRDefault="009D163D" w:rsidP="00351F33">
      <w:r>
        <w:t>Isaiah 2:6</w:t>
      </w:r>
      <w:r>
        <w:tab/>
      </w:r>
      <w:r w:rsidR="00D80339">
        <w:tab/>
      </w:r>
      <w:r w:rsidR="00D80339" w:rsidRPr="00AD2971">
        <w:rPr>
          <w:i/>
          <w:iCs/>
        </w:rPr>
        <w:t>L</w:t>
      </w:r>
      <w:r w:rsidRPr="00AD2971">
        <w:rPr>
          <w:i/>
          <w:iCs/>
        </w:rPr>
        <w:t>et us</w:t>
      </w:r>
      <w:r w:rsidRPr="00D80339">
        <w:rPr>
          <w:i/>
          <w:iCs/>
        </w:rPr>
        <w:t xml:space="preserve"> walk in the light of the Lord</w:t>
      </w:r>
    </w:p>
    <w:p w14:paraId="161E443C" w14:textId="77777777" w:rsidR="009D163D" w:rsidRPr="00D80339" w:rsidRDefault="009D163D" w:rsidP="00351F33">
      <w:pPr>
        <w:rPr>
          <w:i/>
          <w:iCs/>
        </w:rPr>
      </w:pPr>
      <w:r>
        <w:t>Psalm 122</w:t>
      </w:r>
      <w:r>
        <w:tab/>
      </w:r>
      <w:r w:rsidR="00D80339">
        <w:tab/>
      </w:r>
      <w:r w:rsidRPr="00D80339">
        <w:rPr>
          <w:i/>
          <w:iCs/>
        </w:rPr>
        <w:t xml:space="preserve">Peace be </w:t>
      </w:r>
      <w:r w:rsidRPr="00693B83">
        <w:rPr>
          <w:i/>
          <w:iCs/>
        </w:rPr>
        <w:t>with you</w:t>
      </w:r>
    </w:p>
    <w:p w14:paraId="222C7130" w14:textId="77777777" w:rsidR="009D163D" w:rsidRDefault="009D163D" w:rsidP="00527A72">
      <w:pPr>
        <w:ind w:left="2160" w:hanging="2160"/>
      </w:pPr>
      <w:r>
        <w:t xml:space="preserve">Romans </w:t>
      </w:r>
      <w:r w:rsidR="007136AA">
        <w:t>13</w:t>
      </w:r>
      <w:r w:rsidR="00527A72">
        <w:tab/>
      </w:r>
      <w:r w:rsidR="007136AA" w:rsidRPr="00AD2971">
        <w:rPr>
          <w:i/>
          <w:iCs/>
        </w:rPr>
        <w:t>B</w:t>
      </w:r>
      <w:r w:rsidR="00D80339" w:rsidRPr="00AD2971">
        <w:rPr>
          <w:i/>
          <w:iCs/>
        </w:rPr>
        <w:t xml:space="preserve">ehave </w:t>
      </w:r>
      <w:r w:rsidR="00D80339" w:rsidRPr="00D80339">
        <w:rPr>
          <w:i/>
          <w:iCs/>
        </w:rPr>
        <w:t xml:space="preserve">decently … and clothe </w:t>
      </w:r>
      <w:r w:rsidR="00D80339" w:rsidRPr="00693B83">
        <w:rPr>
          <w:i/>
          <w:iCs/>
        </w:rPr>
        <w:t>yourselves</w:t>
      </w:r>
      <w:r w:rsidR="00D80339" w:rsidRPr="00D80339">
        <w:rPr>
          <w:i/>
          <w:iCs/>
        </w:rPr>
        <w:t xml:space="preserve"> with the Lord Jesus Christ</w:t>
      </w:r>
    </w:p>
    <w:p w14:paraId="1DFF0B8B" w14:textId="77777777" w:rsidR="00D80339" w:rsidRDefault="00D80339" w:rsidP="00D80339">
      <w:pPr>
        <w:ind w:left="2160" w:hanging="2160"/>
      </w:pPr>
      <w:r>
        <w:t>Matthew 24:42</w:t>
      </w:r>
      <w:r>
        <w:tab/>
      </w:r>
      <w:r w:rsidR="007136AA" w:rsidRPr="00AD2971">
        <w:rPr>
          <w:i/>
          <w:iCs/>
        </w:rPr>
        <w:t>K</w:t>
      </w:r>
      <w:r w:rsidRPr="00AD2971">
        <w:rPr>
          <w:i/>
          <w:iCs/>
        </w:rPr>
        <w:t xml:space="preserve">eep </w:t>
      </w:r>
      <w:r w:rsidRPr="00D80339">
        <w:rPr>
          <w:i/>
          <w:iCs/>
        </w:rPr>
        <w:t>watch … be ready</w:t>
      </w:r>
    </w:p>
    <w:p w14:paraId="5C6A8373" w14:textId="77777777" w:rsidR="00AC450C" w:rsidRDefault="00AC450C" w:rsidP="00351F33"/>
    <w:p w14:paraId="7D41B634" w14:textId="77777777" w:rsidR="00693B83" w:rsidRDefault="00693B83" w:rsidP="00351F33">
      <w:r>
        <w:t>This leads me</w:t>
      </w:r>
      <w:r w:rsidR="00685021">
        <w:t xml:space="preserve"> </w:t>
      </w:r>
      <w:r>
        <w:t xml:space="preserve">to </w:t>
      </w:r>
      <w:r w:rsidR="005264B3">
        <w:t>think</w:t>
      </w:r>
      <w:r>
        <w:t xml:space="preserve"> that the reference to the last days is more a backdrop against which the faithful </w:t>
      </w:r>
      <w:r w:rsidR="00B01A64">
        <w:t xml:space="preserve">are urged </w:t>
      </w:r>
      <w:r>
        <w:t xml:space="preserve">to </w:t>
      </w:r>
      <w:r w:rsidR="007136AA">
        <w:t>liv</w:t>
      </w:r>
      <w:r>
        <w:t>e righteous</w:t>
      </w:r>
      <w:r w:rsidR="007136AA">
        <w:t xml:space="preserve"> lives</w:t>
      </w:r>
      <w:r>
        <w:t xml:space="preserve">. </w:t>
      </w:r>
    </w:p>
    <w:p w14:paraId="5CF7EA84" w14:textId="77777777" w:rsidR="00693B83" w:rsidRDefault="00693B83" w:rsidP="00351F33"/>
    <w:p w14:paraId="2DECAD16" w14:textId="77777777" w:rsidR="00351F33" w:rsidRDefault="00845270" w:rsidP="00351F33">
      <w:r>
        <w:t>As I reflect on this, two common phrases I hear today come to mind:</w:t>
      </w:r>
    </w:p>
    <w:p w14:paraId="6BB8E461" w14:textId="77777777" w:rsidR="00845270" w:rsidRDefault="00845270" w:rsidP="00351F33"/>
    <w:p w14:paraId="2F1E50B4" w14:textId="77777777" w:rsidR="00845270" w:rsidRDefault="00845270" w:rsidP="00351F33">
      <w:r>
        <w:tab/>
      </w:r>
      <w:r w:rsidRPr="00845270">
        <w:rPr>
          <w:i/>
          <w:iCs/>
        </w:rPr>
        <w:t>It is what it is</w:t>
      </w:r>
    </w:p>
    <w:p w14:paraId="390ADFC9" w14:textId="77777777" w:rsidR="00845270" w:rsidRDefault="00845270" w:rsidP="00351F33"/>
    <w:p w14:paraId="7137E60D" w14:textId="77777777" w:rsidR="00845270" w:rsidRPr="00845270" w:rsidRDefault="00845270" w:rsidP="00351F33">
      <w:pPr>
        <w:rPr>
          <w:i/>
          <w:iCs/>
        </w:rPr>
      </w:pPr>
      <w:r>
        <w:tab/>
      </w:r>
      <w:r w:rsidRPr="00845270">
        <w:rPr>
          <w:i/>
          <w:iCs/>
        </w:rPr>
        <w:t>Be the change you want to see in the world</w:t>
      </w:r>
    </w:p>
    <w:p w14:paraId="08817E3B" w14:textId="77777777" w:rsidR="00845270" w:rsidRDefault="00845270" w:rsidP="00351F33"/>
    <w:p w14:paraId="6AD45A7F" w14:textId="77777777" w:rsidR="00845270" w:rsidRDefault="00845270" w:rsidP="00351F33">
      <w:r>
        <w:t>There will always be wars, and rumours of wars; nations rising against nations; false prophets; wickedness and deception.  And we, as ordinary people, encounter suffering</w:t>
      </w:r>
      <w:r w:rsidR="009564FE">
        <w:t>, experience injustice</w:t>
      </w:r>
      <w:r>
        <w:t xml:space="preserve"> and put up with hardships.  </w:t>
      </w:r>
      <w:proofErr w:type="gramStart"/>
      <w:r>
        <w:t>So</w:t>
      </w:r>
      <w:proofErr w:type="gramEnd"/>
      <w:r>
        <w:t xml:space="preserve"> what’s new?</w:t>
      </w:r>
    </w:p>
    <w:p w14:paraId="6FA0BBC3" w14:textId="77777777" w:rsidR="009564FE" w:rsidRDefault="009564FE" w:rsidP="00351F33"/>
    <w:p w14:paraId="04500AF9" w14:textId="77777777" w:rsidR="009564FE" w:rsidRDefault="00685021" w:rsidP="00351F33">
      <w:r>
        <w:rPr>
          <w:b/>
          <w:bCs/>
          <w:i/>
          <w:iCs/>
        </w:rPr>
        <w:t>Life</w:t>
      </w:r>
      <w:r w:rsidR="009564FE" w:rsidRPr="009564FE">
        <w:rPr>
          <w:b/>
          <w:bCs/>
          <w:i/>
          <w:iCs/>
        </w:rPr>
        <w:t xml:space="preserve"> is what it is</w:t>
      </w:r>
      <w:r w:rsidR="009564FE">
        <w:t>.</w:t>
      </w:r>
    </w:p>
    <w:p w14:paraId="0DC1B1ED" w14:textId="77777777" w:rsidR="009564FE" w:rsidRDefault="009564FE" w:rsidP="00351F33"/>
    <w:p w14:paraId="5AD37ECD" w14:textId="77777777" w:rsidR="00305841" w:rsidRDefault="009564FE" w:rsidP="00351F33">
      <w:r>
        <w:t>The faith challenge</w:t>
      </w:r>
      <w:r w:rsidR="00CD666A">
        <w:t>, then,</w:t>
      </w:r>
      <w:r>
        <w:t xml:space="preserve"> is how we respond </w:t>
      </w:r>
      <w:r w:rsidRPr="00D17A6E">
        <w:t>now</w:t>
      </w:r>
      <w:r>
        <w:t xml:space="preserve"> to what life throws at us, not one of leaving it all to the future, to God, to Judgement Day, to Armageddon </w:t>
      </w:r>
      <w:r w:rsidR="00496BA5">
        <w:t xml:space="preserve">or </w:t>
      </w:r>
      <w:r>
        <w:t xml:space="preserve">to the Second Coming.  </w:t>
      </w:r>
      <w:r w:rsidR="00DA741B">
        <w:t>And if w</w:t>
      </w:r>
      <w:r w:rsidR="00496BA5">
        <w:t xml:space="preserve">e </w:t>
      </w:r>
      <w:r w:rsidR="00DA741B">
        <w:t xml:space="preserve">don’t like </w:t>
      </w:r>
      <w:r w:rsidR="00496BA5">
        <w:t xml:space="preserve">what we see in the world around us, </w:t>
      </w:r>
      <w:r w:rsidR="00EB1799">
        <w:t>maybe the onus is on us to</w:t>
      </w:r>
      <w:r w:rsidR="00DA741B">
        <w:t xml:space="preserve"> help usher in the Kingdom of Heaven, </w:t>
      </w:r>
      <w:r w:rsidR="00CD666A">
        <w:t>tak</w:t>
      </w:r>
      <w:r w:rsidR="00DA741B">
        <w:t xml:space="preserve">ing </w:t>
      </w:r>
      <w:r w:rsidR="00CD666A">
        <w:t>hold of</w:t>
      </w:r>
      <w:r w:rsidR="00DA741B">
        <w:t xml:space="preserve"> the promise of Jesus that </w:t>
      </w:r>
      <w:r w:rsidR="00DA741B" w:rsidRPr="00DA741B">
        <w:rPr>
          <w:i/>
          <w:iCs/>
        </w:rPr>
        <w:t>The Kingdom of Heaven is at hand</w:t>
      </w:r>
      <w:r w:rsidR="00DA741B">
        <w:t>.</w:t>
      </w:r>
    </w:p>
    <w:p w14:paraId="7EB47707" w14:textId="77777777" w:rsidR="00305841" w:rsidRDefault="00305841" w:rsidP="00351F33"/>
    <w:p w14:paraId="6C4751B5" w14:textId="77777777" w:rsidR="009564FE" w:rsidRDefault="00DA741B" w:rsidP="00351F33">
      <w:r>
        <w:t xml:space="preserve">In other </w:t>
      </w:r>
      <w:proofErr w:type="gramStart"/>
      <w:r>
        <w:t>words</w:t>
      </w:r>
      <w:proofErr w:type="gramEnd"/>
      <w:r w:rsidR="00305841">
        <w:t xml:space="preserve"> </w:t>
      </w:r>
      <w:r w:rsidR="009564FE" w:rsidRPr="009564FE">
        <w:rPr>
          <w:b/>
          <w:bCs/>
          <w:i/>
          <w:iCs/>
        </w:rPr>
        <w:t xml:space="preserve">Be the change </w:t>
      </w:r>
      <w:r>
        <w:rPr>
          <w:b/>
          <w:bCs/>
          <w:i/>
          <w:iCs/>
        </w:rPr>
        <w:t>God</w:t>
      </w:r>
      <w:r w:rsidR="009564FE" w:rsidRPr="009564FE">
        <w:rPr>
          <w:b/>
          <w:bCs/>
          <w:i/>
          <w:iCs/>
        </w:rPr>
        <w:t xml:space="preserve"> want</w:t>
      </w:r>
      <w:r>
        <w:rPr>
          <w:b/>
          <w:bCs/>
          <w:i/>
          <w:iCs/>
        </w:rPr>
        <w:t>s</w:t>
      </w:r>
      <w:r w:rsidR="009564FE" w:rsidRPr="009564FE">
        <w:rPr>
          <w:b/>
          <w:bCs/>
          <w:i/>
          <w:iCs/>
        </w:rPr>
        <w:t xml:space="preserve"> to see in the world</w:t>
      </w:r>
      <w:r w:rsidR="009564FE">
        <w:t>.</w:t>
      </w:r>
    </w:p>
    <w:p w14:paraId="07168ADD" w14:textId="77777777" w:rsidR="00845270" w:rsidRDefault="00845270" w:rsidP="00351F33"/>
    <w:p w14:paraId="06D9E860" w14:textId="77777777" w:rsidR="00845270" w:rsidRDefault="00305841" w:rsidP="00351F33">
      <w:r>
        <w:t>It seems to me that this</w:t>
      </w:r>
      <w:r w:rsidR="00496BA5">
        <w:t xml:space="preserve"> is what Isaiah, David</w:t>
      </w:r>
      <w:r w:rsidR="001257E6">
        <w:t xml:space="preserve"> (through the Psalm)</w:t>
      </w:r>
      <w:r w:rsidR="00496BA5">
        <w:t xml:space="preserve">, Paul </w:t>
      </w:r>
      <w:r w:rsidR="001257E6">
        <w:t xml:space="preserve">(through Romans) </w:t>
      </w:r>
      <w:r w:rsidR="00496BA5">
        <w:t>and Matthew are all saying:</w:t>
      </w:r>
    </w:p>
    <w:p w14:paraId="70B4652B" w14:textId="77777777" w:rsidR="00496BA5" w:rsidRDefault="00496BA5" w:rsidP="00351F33"/>
    <w:p w14:paraId="539A0899" w14:textId="77777777" w:rsidR="00496BA5" w:rsidRPr="00496BA5" w:rsidRDefault="00496BA5" w:rsidP="00496BA5">
      <w:pPr>
        <w:ind w:left="720"/>
        <w:rPr>
          <w:i/>
          <w:iCs/>
        </w:rPr>
      </w:pPr>
      <w:r w:rsidRPr="00496BA5">
        <w:rPr>
          <w:i/>
          <w:iCs/>
        </w:rPr>
        <w:t>Walk in the light of the Lord … now</w:t>
      </w:r>
    </w:p>
    <w:p w14:paraId="5748B7A9" w14:textId="77777777" w:rsidR="00496BA5" w:rsidRPr="00496BA5" w:rsidRDefault="00496BA5" w:rsidP="00496BA5">
      <w:pPr>
        <w:ind w:left="720"/>
        <w:rPr>
          <w:i/>
          <w:iCs/>
        </w:rPr>
      </w:pPr>
      <w:r w:rsidRPr="00496BA5">
        <w:rPr>
          <w:i/>
          <w:iCs/>
        </w:rPr>
        <w:t>Peace be with you … now</w:t>
      </w:r>
    </w:p>
    <w:p w14:paraId="1BBAC5AF" w14:textId="77777777" w:rsidR="00496BA5" w:rsidRPr="00496BA5" w:rsidRDefault="00496BA5" w:rsidP="00496BA5">
      <w:pPr>
        <w:ind w:left="720"/>
        <w:rPr>
          <w:i/>
          <w:iCs/>
        </w:rPr>
      </w:pPr>
      <w:r w:rsidRPr="00496BA5">
        <w:rPr>
          <w:i/>
          <w:iCs/>
        </w:rPr>
        <w:t>Clothe yourselves … now</w:t>
      </w:r>
    </w:p>
    <w:p w14:paraId="673E84A4" w14:textId="77777777" w:rsidR="00496BA5" w:rsidRPr="00496BA5" w:rsidRDefault="00496BA5" w:rsidP="00496BA5">
      <w:pPr>
        <w:ind w:left="720"/>
        <w:rPr>
          <w:i/>
          <w:iCs/>
        </w:rPr>
      </w:pPr>
      <w:r w:rsidRPr="00496BA5">
        <w:rPr>
          <w:i/>
          <w:iCs/>
        </w:rPr>
        <w:t>Keep watch … now</w:t>
      </w:r>
    </w:p>
    <w:p w14:paraId="64737F03" w14:textId="77777777" w:rsidR="00496BA5" w:rsidRDefault="00496BA5" w:rsidP="00351F33"/>
    <w:p w14:paraId="3DDC8476" w14:textId="77777777" w:rsidR="00496BA5" w:rsidRDefault="00305841" w:rsidP="00685021">
      <w:r>
        <w:t xml:space="preserve">And </w:t>
      </w:r>
      <w:r w:rsidR="00496BA5">
        <w:t>I was</w:t>
      </w:r>
      <w:r w:rsidR="00DA741B">
        <w:t xml:space="preserve"> </w:t>
      </w:r>
      <w:r w:rsidR="00496BA5">
        <w:t>particularly struck by th</w:t>
      </w:r>
      <w:r w:rsidR="00DA741B">
        <w:t>e</w:t>
      </w:r>
      <w:r w:rsidR="00496BA5">
        <w:t xml:space="preserve"> </w:t>
      </w:r>
      <w:r w:rsidR="001257E6">
        <w:t xml:space="preserve">call in </w:t>
      </w:r>
      <w:r w:rsidR="00496BA5">
        <w:t>Matthew to keep watch</w:t>
      </w:r>
      <w:r w:rsidR="00CD666A">
        <w:t>,</w:t>
      </w:r>
      <w:r w:rsidR="00496BA5">
        <w:t xml:space="preserve"> as we do not know on w</w:t>
      </w:r>
      <w:r w:rsidR="001257E6">
        <w:t>hi</w:t>
      </w:r>
      <w:r w:rsidR="00496BA5">
        <w:t>ch day the Lord is coming</w:t>
      </w:r>
      <w:r w:rsidR="00CD666A">
        <w:t xml:space="preserve">.  </w:t>
      </w:r>
      <w:r w:rsidR="00E601F4">
        <w:t xml:space="preserve">And yet arrogantly we </w:t>
      </w:r>
      <w:r w:rsidR="008B1589">
        <w:t xml:space="preserve">can </w:t>
      </w:r>
      <w:r w:rsidR="00E601F4">
        <w:t xml:space="preserve">claim to know we are living in the last days although </w:t>
      </w:r>
      <w:r w:rsidR="00632DC3">
        <w:t xml:space="preserve">we are told </w:t>
      </w:r>
      <w:r w:rsidR="00E601F4" w:rsidRPr="00E770B5">
        <w:rPr>
          <w:u w:val="single"/>
        </w:rPr>
        <w:t>no-one</w:t>
      </w:r>
      <w:r w:rsidR="00E601F4">
        <w:t xml:space="preserve"> knows the day or the hour, not even the angels in heaven, nor the Son, but only the Father.</w:t>
      </w:r>
      <w:r w:rsidR="00685021">
        <w:t xml:space="preserve"> </w:t>
      </w:r>
      <w:r w:rsidR="00AD2971">
        <w:t xml:space="preserve"> </w:t>
      </w:r>
      <w:r w:rsidR="008B1589">
        <w:t>T</w:t>
      </w:r>
      <w:r w:rsidR="00685021">
        <w:t xml:space="preserve">oo easily we </w:t>
      </w:r>
      <w:r w:rsidR="008B1589">
        <w:t xml:space="preserve">can </w:t>
      </w:r>
      <w:r w:rsidR="00685021">
        <w:t xml:space="preserve">get distracted by </w:t>
      </w:r>
      <w:r w:rsidR="008B1589">
        <w:t xml:space="preserve">apocalyptic </w:t>
      </w:r>
      <w:r w:rsidR="00685021">
        <w:t>speculation.</w:t>
      </w:r>
      <w:r w:rsidR="00496BA5">
        <w:t xml:space="preserve">  </w:t>
      </w:r>
      <w:r w:rsidR="008B1589">
        <w:t xml:space="preserve">Rather, </w:t>
      </w:r>
      <w:r w:rsidR="008B1589">
        <w:lastRenderedPageBreak/>
        <w:t>what I hear in</w:t>
      </w:r>
      <w:r w:rsidR="00685021">
        <w:t xml:space="preserve"> Matthew</w:t>
      </w:r>
      <w:r w:rsidR="008B1589">
        <w:t>’s gospel is</w:t>
      </w:r>
      <w:r w:rsidR="00685021">
        <w:t xml:space="preserve"> </w:t>
      </w:r>
      <w:r w:rsidR="00685021" w:rsidRPr="00685021">
        <w:rPr>
          <w:i/>
          <w:iCs/>
        </w:rPr>
        <w:t xml:space="preserve">Don’t worry about it!  The last days will take us completely by surprise!  </w:t>
      </w:r>
      <w:r w:rsidR="005B7841" w:rsidRPr="005B7841">
        <w:rPr>
          <w:b/>
          <w:bCs/>
          <w:i/>
          <w:iCs/>
        </w:rPr>
        <w:t>Suddenly</w:t>
      </w:r>
      <w:r w:rsidR="005B7841">
        <w:rPr>
          <w:i/>
          <w:iCs/>
        </w:rPr>
        <w:t xml:space="preserve">.  </w:t>
      </w:r>
      <w:r w:rsidR="00685021">
        <w:rPr>
          <w:i/>
          <w:iCs/>
        </w:rPr>
        <w:t>F</w:t>
      </w:r>
      <w:r w:rsidR="00685021" w:rsidRPr="00685021">
        <w:rPr>
          <w:i/>
          <w:iCs/>
        </w:rPr>
        <w:t xml:space="preserve">ocus </w:t>
      </w:r>
      <w:r w:rsidR="00685021">
        <w:rPr>
          <w:i/>
          <w:iCs/>
        </w:rPr>
        <w:t xml:space="preserve">instead </w:t>
      </w:r>
      <w:r w:rsidR="00685021" w:rsidRPr="00685021">
        <w:rPr>
          <w:i/>
          <w:iCs/>
        </w:rPr>
        <w:t xml:space="preserve">on how you live </w:t>
      </w:r>
      <w:r w:rsidR="003C1FFC">
        <w:rPr>
          <w:i/>
          <w:iCs/>
        </w:rPr>
        <w:t>today</w:t>
      </w:r>
      <w:r w:rsidR="00685021">
        <w:t>.”</w:t>
      </w:r>
    </w:p>
    <w:p w14:paraId="4FD26BB2" w14:textId="77777777" w:rsidR="009A5F13" w:rsidRDefault="009A5F13" w:rsidP="00351F33"/>
    <w:p w14:paraId="567A7AC8" w14:textId="77777777" w:rsidR="00A86356" w:rsidRDefault="00A86356" w:rsidP="00351F33">
      <w:r>
        <w:t xml:space="preserve">For me, peace is God’s Shalom, an active, restorative, fulfilling state that covers </w:t>
      </w:r>
      <w:r w:rsidR="008B1589">
        <w:t xml:space="preserve">health and wellbeing, </w:t>
      </w:r>
      <w:r>
        <w:t>peace and wholeness, safety and soundness, tranquillity and rest, fullness and harmony.</w:t>
      </w:r>
    </w:p>
    <w:p w14:paraId="33C532CF" w14:textId="77777777" w:rsidR="00EF715D" w:rsidRPr="00174E2F" w:rsidRDefault="00EF715D" w:rsidP="00351F33"/>
    <w:p w14:paraId="2F3AF51C" w14:textId="77777777" w:rsidR="00EF715D" w:rsidRPr="00174E2F" w:rsidRDefault="00EF715D" w:rsidP="00351F33">
      <w:r w:rsidRPr="00174E2F">
        <w:t xml:space="preserve">We may, indeed, be in the last days, but if that is our focus </w:t>
      </w:r>
      <w:proofErr w:type="gramStart"/>
      <w:r w:rsidRPr="00174E2F">
        <w:t>are</w:t>
      </w:r>
      <w:proofErr w:type="gramEnd"/>
      <w:r w:rsidRPr="00174E2F">
        <w:t xml:space="preserve"> </w:t>
      </w:r>
      <w:r w:rsidR="00BC60F8" w:rsidRPr="00174E2F">
        <w:t xml:space="preserve">we </w:t>
      </w:r>
      <w:r w:rsidRPr="00174E2F">
        <w:t>missing the primary messages of all of today’s lectionary readings</w:t>
      </w:r>
      <w:r w:rsidR="00BC60F8" w:rsidRPr="00174E2F">
        <w:t xml:space="preserve">? </w:t>
      </w:r>
      <w:r w:rsidRPr="00174E2F">
        <w:t xml:space="preserve"> </w:t>
      </w:r>
      <w:r w:rsidR="008B1589" w:rsidRPr="00174E2F">
        <w:t>A</w:t>
      </w:r>
      <w:r w:rsidRPr="00174E2F">
        <w:t xml:space="preserve">re </w:t>
      </w:r>
      <w:r w:rsidR="008B1589" w:rsidRPr="00174E2F">
        <w:t>we</w:t>
      </w:r>
      <w:r w:rsidRPr="00174E2F">
        <w:t xml:space="preserve"> passing the buck to God</w:t>
      </w:r>
      <w:r w:rsidR="008B1589" w:rsidRPr="00174E2F">
        <w:t>, leaving</w:t>
      </w:r>
      <w:r w:rsidR="00BC60F8" w:rsidRPr="00174E2F">
        <w:t xml:space="preserve"> it</w:t>
      </w:r>
      <w:r w:rsidRPr="00174E2F">
        <w:t xml:space="preserve"> to God to clear up the mess we have created</w:t>
      </w:r>
      <w:r w:rsidR="00174E2F" w:rsidRPr="00174E2F">
        <w:t xml:space="preserve"> in God’s beautiful Creation?</w:t>
      </w:r>
    </w:p>
    <w:p w14:paraId="03D9F8B6" w14:textId="77777777" w:rsidR="005B4435" w:rsidRPr="00174E2F" w:rsidRDefault="005B4435" w:rsidP="00351F33"/>
    <w:p w14:paraId="5C2700CF" w14:textId="77777777" w:rsidR="00174E2F" w:rsidRPr="00174E2F" w:rsidRDefault="00174E2F" w:rsidP="00174E2F">
      <w:r w:rsidRPr="00174E2F">
        <w:t>However awful the apocalyptic visions might be, maybe the harder message to take out from these God</w:t>
      </w:r>
      <w:r w:rsidR="00632DC3">
        <w:t>-</w:t>
      </w:r>
      <w:r w:rsidRPr="00174E2F">
        <w:t xml:space="preserve">breathed texts is that we are the agents of God’s Shalom, and that we need to act accordingly.  </w:t>
      </w:r>
      <w:r w:rsidR="00632DC3">
        <w:t>T</w:t>
      </w:r>
      <w:r w:rsidRPr="00174E2F">
        <w:t xml:space="preserve">hen we might truly </w:t>
      </w:r>
      <w:r>
        <w:t>s</w:t>
      </w:r>
      <w:r w:rsidRPr="00174E2F">
        <w:t>ay</w:t>
      </w:r>
      <w:r w:rsidR="00632DC3">
        <w:t>:</w:t>
      </w:r>
    </w:p>
    <w:p w14:paraId="5F56E2DC" w14:textId="77777777" w:rsidR="00174E2F" w:rsidRPr="00174E2F" w:rsidRDefault="00174E2F" w:rsidP="00174E2F"/>
    <w:p w14:paraId="2349EDB6" w14:textId="77777777" w:rsidR="00275ABC" w:rsidRPr="00174E2F" w:rsidRDefault="00174E2F" w:rsidP="007136AA">
      <w:pPr>
        <w:ind w:firstLine="720"/>
        <w:rPr>
          <w:b/>
          <w:bCs/>
        </w:rPr>
      </w:pPr>
      <w:r w:rsidRPr="00174E2F">
        <w:rPr>
          <w:b/>
          <w:bCs/>
        </w:rPr>
        <w:t>And then suddenly</w:t>
      </w:r>
      <w:r w:rsidR="007136AA">
        <w:rPr>
          <w:b/>
          <w:bCs/>
        </w:rPr>
        <w:t xml:space="preserve"> –</w:t>
      </w:r>
      <w:r w:rsidRPr="00174E2F">
        <w:rPr>
          <w:b/>
          <w:bCs/>
        </w:rPr>
        <w:t xml:space="preserve"> peace!</w:t>
      </w:r>
    </w:p>
    <w:p w14:paraId="66312626" w14:textId="77777777" w:rsidR="00341BCC" w:rsidRDefault="00341BCC" w:rsidP="00351F33"/>
    <w:p w14:paraId="06916124" w14:textId="77777777" w:rsidR="00174E2F" w:rsidRPr="00B2350B" w:rsidRDefault="00174E2F" w:rsidP="00351F33">
      <w:r>
        <w:t>AMEN</w:t>
      </w:r>
    </w:p>
    <w:sectPr w:rsidR="00174E2F" w:rsidRPr="00B2350B" w:rsidSect="00CF3701">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AD256" w14:textId="77777777" w:rsidR="004236AD" w:rsidRDefault="004236AD" w:rsidP="00A65BF2">
      <w:r>
        <w:separator/>
      </w:r>
    </w:p>
  </w:endnote>
  <w:endnote w:type="continuationSeparator" w:id="0">
    <w:p w14:paraId="4F868442" w14:textId="77777777" w:rsidR="004236AD" w:rsidRDefault="004236AD" w:rsidP="00A6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B608" w14:textId="77777777" w:rsidR="009B6B10" w:rsidRDefault="009B6B10" w:rsidP="000E4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53B14" w14:textId="77777777" w:rsidR="009B6B10" w:rsidRDefault="004236AD" w:rsidP="00A65BF2">
    <w:pPr>
      <w:pStyle w:val="Footer"/>
      <w:ind w:right="360"/>
    </w:pPr>
    <w:sdt>
      <w:sdtPr>
        <w:id w:val="969400743"/>
        <w:temporary/>
        <w:showingPlcHdr/>
      </w:sdtPr>
      <w:sdtEndPr/>
      <w:sdtContent>
        <w:r w:rsidR="009B6B10">
          <w:t>[Type text]</w:t>
        </w:r>
      </w:sdtContent>
    </w:sdt>
    <w:r w:rsidR="009B6B10">
      <w:ptab w:relativeTo="margin" w:alignment="center" w:leader="none"/>
    </w:r>
    <w:sdt>
      <w:sdtPr>
        <w:id w:val="969400748"/>
        <w:temporary/>
        <w:showingPlcHdr/>
      </w:sdtPr>
      <w:sdtEndPr/>
      <w:sdtContent>
        <w:r w:rsidR="009B6B10">
          <w:t>[Type text]</w:t>
        </w:r>
      </w:sdtContent>
    </w:sdt>
    <w:r w:rsidR="009B6B10">
      <w:ptab w:relativeTo="margin" w:alignment="right" w:leader="none"/>
    </w:r>
    <w:sdt>
      <w:sdtPr>
        <w:id w:val="969400753"/>
        <w:temporary/>
        <w:showingPlcHdr/>
      </w:sdtPr>
      <w:sdtEndPr/>
      <w:sdtContent>
        <w:r w:rsidR="009B6B1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4C02" w14:textId="77777777" w:rsidR="009B6B10" w:rsidRPr="00960FCC" w:rsidRDefault="009B6B10" w:rsidP="000E4D18">
    <w:pPr>
      <w:pStyle w:val="Footer"/>
      <w:framePr w:wrap="around" w:vAnchor="text" w:hAnchor="margin" w:xAlign="right" w:y="1"/>
      <w:rPr>
        <w:rStyle w:val="PageNumber"/>
      </w:rPr>
    </w:pPr>
    <w:r w:rsidRPr="00960FCC">
      <w:rPr>
        <w:rStyle w:val="PageNumber"/>
      </w:rPr>
      <w:fldChar w:fldCharType="begin"/>
    </w:r>
    <w:r w:rsidRPr="00960FCC">
      <w:rPr>
        <w:rStyle w:val="PageNumber"/>
      </w:rPr>
      <w:instrText xml:space="preserve">PAGE  </w:instrText>
    </w:r>
    <w:r w:rsidRPr="00960FCC">
      <w:rPr>
        <w:rStyle w:val="PageNumber"/>
      </w:rPr>
      <w:fldChar w:fldCharType="separate"/>
    </w:r>
    <w:r w:rsidR="004804C5">
      <w:rPr>
        <w:rStyle w:val="PageNumber"/>
        <w:noProof/>
      </w:rPr>
      <w:t>1</w:t>
    </w:r>
    <w:r w:rsidRPr="00960FCC">
      <w:rPr>
        <w:rStyle w:val="PageNumber"/>
      </w:rPr>
      <w:fldChar w:fldCharType="end"/>
    </w:r>
  </w:p>
  <w:p w14:paraId="44759589" w14:textId="77777777" w:rsidR="009B6B10" w:rsidRPr="00960FCC" w:rsidRDefault="009B6B10" w:rsidP="00A65BF2">
    <w:pPr>
      <w:pStyle w:val="Footer"/>
      <w:ind w:right="360"/>
    </w:pPr>
    <w:r w:rsidRPr="00960FCC">
      <w:t>Chris Dalton</w:t>
    </w:r>
    <w:r w:rsidRPr="00960FCC">
      <w:ptab w:relativeTo="margin" w:alignment="center" w:leader="none"/>
    </w:r>
    <w:r w:rsidR="00C9442F">
      <w:t>191201Eden</w:t>
    </w:r>
    <w:r w:rsidRPr="00960FC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E2B52" w14:textId="77777777" w:rsidR="004236AD" w:rsidRDefault="004236AD" w:rsidP="00A65BF2">
      <w:r>
        <w:separator/>
      </w:r>
    </w:p>
  </w:footnote>
  <w:footnote w:type="continuationSeparator" w:id="0">
    <w:p w14:paraId="02183F90" w14:textId="77777777" w:rsidR="004236AD" w:rsidRDefault="004236AD" w:rsidP="00A65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362CE"/>
    <w:multiLevelType w:val="hybridMultilevel"/>
    <w:tmpl w:val="73F63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EE598B"/>
    <w:multiLevelType w:val="hybridMultilevel"/>
    <w:tmpl w:val="EB6E6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AF7441"/>
    <w:multiLevelType w:val="hybridMultilevel"/>
    <w:tmpl w:val="EAC0760C"/>
    <w:lvl w:ilvl="0" w:tplc="FE640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20C33"/>
    <w:multiLevelType w:val="hybridMultilevel"/>
    <w:tmpl w:val="65F4BD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DA47D1"/>
    <w:multiLevelType w:val="hybridMultilevel"/>
    <w:tmpl w:val="E10E9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6E0D17"/>
    <w:multiLevelType w:val="hybridMultilevel"/>
    <w:tmpl w:val="BAA2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B6BB6"/>
    <w:multiLevelType w:val="hybridMultilevel"/>
    <w:tmpl w:val="0034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C35301"/>
    <w:multiLevelType w:val="hybridMultilevel"/>
    <w:tmpl w:val="4C18C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3E00ED"/>
    <w:multiLevelType w:val="hybridMultilevel"/>
    <w:tmpl w:val="4E405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8"/>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Arial&lt;/FontName&gt;&lt;FontSize&gt;12&lt;/FontSize&gt;&lt;ReflistTitle&gt;BIBLIOGRAPHY&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vrzp02wvsx295e2d9px5vx2v5sxas5tv9ta&quot;&gt;My EndNote Library&lt;record-ids&gt;&lt;item&gt;9&lt;/item&gt;&lt;item&gt;17&lt;/item&gt;&lt;item&gt;33&lt;/item&gt;&lt;/record-ids&gt;&lt;/item&gt;&lt;/Libraries&gt;"/>
  </w:docVars>
  <w:rsids>
    <w:rsidRoot w:val="00C9442F"/>
    <w:rsid w:val="00011049"/>
    <w:rsid w:val="00012040"/>
    <w:rsid w:val="000176F4"/>
    <w:rsid w:val="0004377D"/>
    <w:rsid w:val="00054538"/>
    <w:rsid w:val="0007023B"/>
    <w:rsid w:val="00072A19"/>
    <w:rsid w:val="00091300"/>
    <w:rsid w:val="000A0BB7"/>
    <w:rsid w:val="000A50E5"/>
    <w:rsid w:val="000D419A"/>
    <w:rsid w:val="000E4D18"/>
    <w:rsid w:val="000F30BC"/>
    <w:rsid w:val="0011518C"/>
    <w:rsid w:val="00116AF2"/>
    <w:rsid w:val="001225B2"/>
    <w:rsid w:val="001257E6"/>
    <w:rsid w:val="00133B71"/>
    <w:rsid w:val="0017327D"/>
    <w:rsid w:val="00174E2F"/>
    <w:rsid w:val="00185E0C"/>
    <w:rsid w:val="001A45E6"/>
    <w:rsid w:val="001A77FD"/>
    <w:rsid w:val="001B5E2B"/>
    <w:rsid w:val="001C5C7F"/>
    <w:rsid w:val="00211BF5"/>
    <w:rsid w:val="0021718F"/>
    <w:rsid w:val="00217F6C"/>
    <w:rsid w:val="00223982"/>
    <w:rsid w:val="00226CB5"/>
    <w:rsid w:val="00275ABC"/>
    <w:rsid w:val="002951B6"/>
    <w:rsid w:val="002B37FA"/>
    <w:rsid w:val="002B775D"/>
    <w:rsid w:val="002C7A71"/>
    <w:rsid w:val="0030122F"/>
    <w:rsid w:val="00305841"/>
    <w:rsid w:val="00315EAA"/>
    <w:rsid w:val="00341BCC"/>
    <w:rsid w:val="00351F33"/>
    <w:rsid w:val="003656A7"/>
    <w:rsid w:val="00382D13"/>
    <w:rsid w:val="0038314F"/>
    <w:rsid w:val="003C1FFC"/>
    <w:rsid w:val="003C701D"/>
    <w:rsid w:val="003E18E0"/>
    <w:rsid w:val="003E7AE9"/>
    <w:rsid w:val="003F0895"/>
    <w:rsid w:val="003F4813"/>
    <w:rsid w:val="00412211"/>
    <w:rsid w:val="00414133"/>
    <w:rsid w:val="00423611"/>
    <w:rsid w:val="004236AD"/>
    <w:rsid w:val="0043140F"/>
    <w:rsid w:val="004427E8"/>
    <w:rsid w:val="004518B2"/>
    <w:rsid w:val="00466AFD"/>
    <w:rsid w:val="00473660"/>
    <w:rsid w:val="004804C5"/>
    <w:rsid w:val="00493468"/>
    <w:rsid w:val="004969F0"/>
    <w:rsid w:val="00496BA5"/>
    <w:rsid w:val="004A4975"/>
    <w:rsid w:val="004B6FF0"/>
    <w:rsid w:val="004C4031"/>
    <w:rsid w:val="004F149F"/>
    <w:rsid w:val="004F1F1D"/>
    <w:rsid w:val="00500F32"/>
    <w:rsid w:val="00501D3D"/>
    <w:rsid w:val="00516D03"/>
    <w:rsid w:val="00521E5A"/>
    <w:rsid w:val="005264B3"/>
    <w:rsid w:val="00527A72"/>
    <w:rsid w:val="00557258"/>
    <w:rsid w:val="00570D09"/>
    <w:rsid w:val="005A0E5A"/>
    <w:rsid w:val="005A3F05"/>
    <w:rsid w:val="005B17FA"/>
    <w:rsid w:val="005B4435"/>
    <w:rsid w:val="005B7841"/>
    <w:rsid w:val="005C4FC9"/>
    <w:rsid w:val="005D2938"/>
    <w:rsid w:val="005D2CAC"/>
    <w:rsid w:val="005E0455"/>
    <w:rsid w:val="005F6198"/>
    <w:rsid w:val="00613D78"/>
    <w:rsid w:val="00620E97"/>
    <w:rsid w:val="00632DC3"/>
    <w:rsid w:val="006332EB"/>
    <w:rsid w:val="0064458A"/>
    <w:rsid w:val="006614D5"/>
    <w:rsid w:val="00667987"/>
    <w:rsid w:val="006714EC"/>
    <w:rsid w:val="00685021"/>
    <w:rsid w:val="006854DC"/>
    <w:rsid w:val="00685853"/>
    <w:rsid w:val="006860B1"/>
    <w:rsid w:val="00687A00"/>
    <w:rsid w:val="00693B83"/>
    <w:rsid w:val="006A6C68"/>
    <w:rsid w:val="006C286A"/>
    <w:rsid w:val="006D0D7E"/>
    <w:rsid w:val="00703766"/>
    <w:rsid w:val="00707464"/>
    <w:rsid w:val="007119A4"/>
    <w:rsid w:val="007136AA"/>
    <w:rsid w:val="00713C33"/>
    <w:rsid w:val="007411D4"/>
    <w:rsid w:val="0076798A"/>
    <w:rsid w:val="00775DF8"/>
    <w:rsid w:val="007A2D50"/>
    <w:rsid w:val="007B4BF1"/>
    <w:rsid w:val="007D45DA"/>
    <w:rsid w:val="007F10E3"/>
    <w:rsid w:val="008010FD"/>
    <w:rsid w:val="00805A7C"/>
    <w:rsid w:val="00810B5A"/>
    <w:rsid w:val="00820A2C"/>
    <w:rsid w:val="00826C55"/>
    <w:rsid w:val="00845270"/>
    <w:rsid w:val="008675A4"/>
    <w:rsid w:val="0087056B"/>
    <w:rsid w:val="008727AF"/>
    <w:rsid w:val="00887178"/>
    <w:rsid w:val="00893AA3"/>
    <w:rsid w:val="008B1589"/>
    <w:rsid w:val="008C390F"/>
    <w:rsid w:val="008D22F6"/>
    <w:rsid w:val="008D5756"/>
    <w:rsid w:val="008F75A0"/>
    <w:rsid w:val="00914C38"/>
    <w:rsid w:val="00925457"/>
    <w:rsid w:val="0092796D"/>
    <w:rsid w:val="00951159"/>
    <w:rsid w:val="009564FE"/>
    <w:rsid w:val="00960FCC"/>
    <w:rsid w:val="00981942"/>
    <w:rsid w:val="00981BDB"/>
    <w:rsid w:val="009A5F13"/>
    <w:rsid w:val="009B6B10"/>
    <w:rsid w:val="009B7382"/>
    <w:rsid w:val="009C0C3D"/>
    <w:rsid w:val="009D163D"/>
    <w:rsid w:val="009E2234"/>
    <w:rsid w:val="009E5037"/>
    <w:rsid w:val="009E7915"/>
    <w:rsid w:val="00A14E12"/>
    <w:rsid w:val="00A3121A"/>
    <w:rsid w:val="00A331DC"/>
    <w:rsid w:val="00A54779"/>
    <w:rsid w:val="00A65BF2"/>
    <w:rsid w:val="00A76612"/>
    <w:rsid w:val="00A769BB"/>
    <w:rsid w:val="00A86356"/>
    <w:rsid w:val="00AB2DE3"/>
    <w:rsid w:val="00AC450C"/>
    <w:rsid w:val="00AD17F9"/>
    <w:rsid w:val="00AD2971"/>
    <w:rsid w:val="00AD3494"/>
    <w:rsid w:val="00B01A64"/>
    <w:rsid w:val="00B10321"/>
    <w:rsid w:val="00B2350B"/>
    <w:rsid w:val="00B313CF"/>
    <w:rsid w:val="00B447DD"/>
    <w:rsid w:val="00B562FF"/>
    <w:rsid w:val="00B714EE"/>
    <w:rsid w:val="00BC208E"/>
    <w:rsid w:val="00BC23BC"/>
    <w:rsid w:val="00BC60F8"/>
    <w:rsid w:val="00BD10A5"/>
    <w:rsid w:val="00BF1F20"/>
    <w:rsid w:val="00BF3C33"/>
    <w:rsid w:val="00C02EF3"/>
    <w:rsid w:val="00C031B8"/>
    <w:rsid w:val="00C11321"/>
    <w:rsid w:val="00C31245"/>
    <w:rsid w:val="00C427B7"/>
    <w:rsid w:val="00C45433"/>
    <w:rsid w:val="00C541A8"/>
    <w:rsid w:val="00C73CE1"/>
    <w:rsid w:val="00C84657"/>
    <w:rsid w:val="00C9442F"/>
    <w:rsid w:val="00CB0FBA"/>
    <w:rsid w:val="00CD3251"/>
    <w:rsid w:val="00CD666A"/>
    <w:rsid w:val="00CF3701"/>
    <w:rsid w:val="00D01BE4"/>
    <w:rsid w:val="00D0281E"/>
    <w:rsid w:val="00D17A6E"/>
    <w:rsid w:val="00D266A2"/>
    <w:rsid w:val="00D31136"/>
    <w:rsid w:val="00D430DA"/>
    <w:rsid w:val="00D731AD"/>
    <w:rsid w:val="00D77D02"/>
    <w:rsid w:val="00D80339"/>
    <w:rsid w:val="00D8263A"/>
    <w:rsid w:val="00D8507A"/>
    <w:rsid w:val="00D92999"/>
    <w:rsid w:val="00D95E57"/>
    <w:rsid w:val="00DA741B"/>
    <w:rsid w:val="00DD4B14"/>
    <w:rsid w:val="00DF177D"/>
    <w:rsid w:val="00E0172C"/>
    <w:rsid w:val="00E56F99"/>
    <w:rsid w:val="00E576FF"/>
    <w:rsid w:val="00E601F4"/>
    <w:rsid w:val="00E770B5"/>
    <w:rsid w:val="00E82C7E"/>
    <w:rsid w:val="00E837FA"/>
    <w:rsid w:val="00E84E35"/>
    <w:rsid w:val="00E863B3"/>
    <w:rsid w:val="00EB1799"/>
    <w:rsid w:val="00EC7956"/>
    <w:rsid w:val="00ED5269"/>
    <w:rsid w:val="00EE3416"/>
    <w:rsid w:val="00EE41C3"/>
    <w:rsid w:val="00EE6880"/>
    <w:rsid w:val="00EF53D3"/>
    <w:rsid w:val="00EF715D"/>
    <w:rsid w:val="00F102BA"/>
    <w:rsid w:val="00F454C7"/>
    <w:rsid w:val="00F54965"/>
    <w:rsid w:val="00F56916"/>
    <w:rsid w:val="00F64C69"/>
    <w:rsid w:val="00F75740"/>
    <w:rsid w:val="00F82039"/>
    <w:rsid w:val="00FA5775"/>
    <w:rsid w:val="00FB32C1"/>
    <w:rsid w:val="00FE4456"/>
    <w:rsid w:val="00FE5E6E"/>
    <w:rsid w:val="00FE6D35"/>
    <w:rsid w:val="00FF21A8"/>
    <w:rsid w:val="00FF58B4"/>
    <w:rsid w:val="00FF5B7E"/>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6E150"/>
  <w14:defaultImageDpi w14:val="300"/>
  <w15:docId w15:val="{6C10D007-8E81-2141-BBFA-96ED691F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BF2"/>
    <w:pPr>
      <w:tabs>
        <w:tab w:val="center" w:pos="4320"/>
        <w:tab w:val="right" w:pos="8640"/>
      </w:tabs>
    </w:pPr>
  </w:style>
  <w:style w:type="character" w:customStyle="1" w:styleId="HeaderChar">
    <w:name w:val="Header Char"/>
    <w:basedOn w:val="DefaultParagraphFont"/>
    <w:link w:val="Header"/>
    <w:uiPriority w:val="99"/>
    <w:rsid w:val="00A65BF2"/>
  </w:style>
  <w:style w:type="paragraph" w:styleId="Footer">
    <w:name w:val="footer"/>
    <w:basedOn w:val="Normal"/>
    <w:link w:val="FooterChar"/>
    <w:unhideWhenUsed/>
    <w:rsid w:val="00A65BF2"/>
    <w:pPr>
      <w:tabs>
        <w:tab w:val="center" w:pos="4320"/>
        <w:tab w:val="right" w:pos="8640"/>
      </w:tabs>
    </w:pPr>
  </w:style>
  <w:style w:type="character" w:customStyle="1" w:styleId="FooterChar">
    <w:name w:val="Footer Char"/>
    <w:basedOn w:val="DefaultParagraphFont"/>
    <w:link w:val="Footer"/>
    <w:rsid w:val="00A65BF2"/>
  </w:style>
  <w:style w:type="character" w:styleId="PageNumber">
    <w:name w:val="page number"/>
    <w:basedOn w:val="DefaultParagraphFont"/>
    <w:uiPriority w:val="99"/>
    <w:semiHidden/>
    <w:unhideWhenUsed/>
    <w:rsid w:val="00A65BF2"/>
  </w:style>
  <w:style w:type="character" w:styleId="Hyperlink">
    <w:name w:val="Hyperlink"/>
    <w:basedOn w:val="DefaultParagraphFont"/>
    <w:uiPriority w:val="99"/>
    <w:unhideWhenUsed/>
    <w:rsid w:val="007A2D50"/>
    <w:rPr>
      <w:color w:val="0000FF" w:themeColor="hyperlink"/>
      <w:u w:val="single"/>
    </w:rPr>
  </w:style>
  <w:style w:type="paragraph" w:styleId="ListParagraph">
    <w:name w:val="List Paragraph"/>
    <w:basedOn w:val="Normal"/>
    <w:uiPriority w:val="34"/>
    <w:qFormat/>
    <w:rsid w:val="008010FD"/>
    <w:pPr>
      <w:ind w:left="720"/>
      <w:contextualSpacing/>
    </w:pPr>
  </w:style>
  <w:style w:type="paragraph" w:styleId="FootnoteText">
    <w:name w:val="footnote text"/>
    <w:basedOn w:val="Normal"/>
    <w:link w:val="FootnoteTextChar"/>
    <w:uiPriority w:val="99"/>
    <w:unhideWhenUsed/>
    <w:rsid w:val="0076798A"/>
  </w:style>
  <w:style w:type="character" w:customStyle="1" w:styleId="FootnoteTextChar">
    <w:name w:val="Footnote Text Char"/>
    <w:basedOn w:val="DefaultParagraphFont"/>
    <w:link w:val="FootnoteText"/>
    <w:uiPriority w:val="99"/>
    <w:rsid w:val="0076798A"/>
    <w:rPr>
      <w:lang w:val="en-GB"/>
    </w:rPr>
  </w:style>
  <w:style w:type="character" w:styleId="FootnoteReference">
    <w:name w:val="footnote reference"/>
    <w:basedOn w:val="DefaultParagraphFont"/>
    <w:uiPriority w:val="99"/>
    <w:unhideWhenUsed/>
    <w:rsid w:val="0076798A"/>
    <w:rPr>
      <w:vertAlign w:val="superscript"/>
    </w:rPr>
  </w:style>
  <w:style w:type="paragraph" w:customStyle="1" w:styleId="EndNoteBibliographyTitle">
    <w:name w:val="EndNote Bibliography Title"/>
    <w:basedOn w:val="Normal"/>
    <w:rsid w:val="00960FCC"/>
    <w:pPr>
      <w:jc w:val="center"/>
    </w:pPr>
    <w:rPr>
      <w:lang w:val="en-US"/>
    </w:rPr>
  </w:style>
  <w:style w:type="paragraph" w:customStyle="1" w:styleId="EndNoteBibliography">
    <w:name w:val="EndNote Bibliography"/>
    <w:basedOn w:val="Normal"/>
    <w:rsid w:val="00960FCC"/>
    <w:rPr>
      <w:lang w:val="en-US"/>
    </w:rPr>
  </w:style>
  <w:style w:type="paragraph" w:customStyle="1" w:styleId="Body">
    <w:name w:val="Body"/>
    <w:rsid w:val="00CF3701"/>
    <w:pPr>
      <w:pBdr>
        <w:top w:val="nil"/>
        <w:left w:val="nil"/>
        <w:bottom w:val="nil"/>
        <w:right w:val="nil"/>
        <w:between w:val="nil"/>
        <w:bar w:val="nil"/>
      </w:pBdr>
    </w:pPr>
    <w:rPr>
      <w:rFonts w:eastAsia="Arial Unicode MS" w:cs="Arial Unicode MS"/>
      <w:color w:val="000000"/>
      <w:u w:color="000000"/>
      <w:bdr w:val="nil"/>
      <w:lang w:val="de-DE"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99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dalton/Library/Group%20Containers/UBF8T346G9.Office/User%20Content.localized/Templates.localized/Researc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738CCD-E0FF-CC46-B5F6-4E3934AF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ResearchTemplate.dotx</Template>
  <TotalTime>938</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Dalton</dc:creator>
  <cp:keywords/>
  <dc:description/>
  <cp:lastModifiedBy>Chris Dalton</cp:lastModifiedBy>
  <cp:revision>55</cp:revision>
  <cp:lastPrinted>2019-11-30T21:02:00Z</cp:lastPrinted>
  <dcterms:created xsi:type="dcterms:W3CDTF">2019-10-20T20:46:00Z</dcterms:created>
  <dcterms:modified xsi:type="dcterms:W3CDTF">2019-12-02T05:39:00Z</dcterms:modified>
  <cp:category/>
</cp:coreProperties>
</file>