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r>
    </w:p>
    <w:p>
      <w:pPr>
        <w:sectPr>
          <w:type w:val="nextPage"/>
          <w:pgSz w:w="11906" w:h="16838"/>
          <w:pgMar w:left="567" w:right="567" w:gutter="0" w:header="0" w:top="567" w:footer="0" w:bottom="567"/>
          <w:pgNumType w:fmt="decimal"/>
          <w:formProt w:val="false"/>
          <w:textDirection w:val="lrTb"/>
          <w:docGrid w:type="default" w:linePitch="100" w:charSpace="0"/>
        </w:sectPr>
      </w:pPr>
    </w:p>
    <w:p>
      <w:pPr>
        <w:pStyle w:val="Heading1"/>
        <w:bidi w:val="0"/>
        <w:ind w:hanging="0" w:start="0" w:end="0"/>
        <w:jc w:val="center"/>
        <w:rPr/>
      </w:pPr>
      <w:r>
        <w:rPr>
          <w:sz w:val="28"/>
          <w:szCs w:val="28"/>
        </w:rPr>
        <w:t xml:space="preserve">Christ is Risen </w:t>
      </w:r>
      <w:r>
        <w:rPr>
          <w:i/>
          <w:sz w:val="28"/>
          <w:szCs w:val="28"/>
        </w:rPr>
        <w:t xml:space="preserve"> John 20:19-31</w:t>
      </w:r>
      <w:r>
        <w:rPr>
          <w:b w:val="false"/>
          <w:bCs w:val="false"/>
          <w:i/>
          <w:sz w:val="20"/>
          <w:szCs w:val="28"/>
        </w:rPr>
        <w:t xml:space="preserve"> </w:t>
      </w:r>
      <w:r>
        <w:rPr>
          <w:b w:val="false"/>
          <w:bCs w:val="false"/>
          <w:i/>
          <w:sz w:val="20"/>
          <w:szCs w:val="28"/>
        </w:rPr>
        <w:t>The reading is below</w:t>
      </w:r>
    </w:p>
    <w:p>
      <w:pPr>
        <w:sectPr>
          <w:type w:val="continuous"/>
          <w:pgSz w:w="11906" w:h="16838"/>
          <w:pgMar w:left="567" w:right="567" w:gutter="0" w:header="0" w:top="567" w:footer="0" w:bottom="567"/>
          <w:formProt w:val="false"/>
          <w:textDirection w:val="lrTb"/>
          <w:docGrid w:type="default" w:linePitch="100" w:charSpace="0"/>
        </w:sectPr>
      </w:pPr>
    </w:p>
    <w:p>
      <w:pPr>
        <w:pStyle w:val="Normal"/>
        <w:bidi w:val="0"/>
        <w:jc w:val="start"/>
        <w:rPr>
          <w:rFonts w:ascii="Comic Sans MS" w:hAnsi="Comic Sans MS" w:cs="Comic Sans MS"/>
          <w:color w:val="000000"/>
          <w:sz w:val="30"/>
          <w:szCs w:val="30"/>
        </w:rPr>
      </w:pPr>
      <w:r>
        <w:rPr>
          <w:rFonts w:cs="Comic Sans MS"/>
          <w:color w:val="000000"/>
          <w:sz w:val="30"/>
          <w:szCs w:val="30"/>
        </w:rPr>
        <w:t xml:space="preserve">The world is different after the crucifixion and resurrection.   Easy to say – harder to believe in wholeheartedly even more so to believe enough to change the way we behave let alone how others behave over which we may have some small influence.  </w:t>
      </w:r>
    </w:p>
    <w:p>
      <w:pPr>
        <w:pStyle w:val="Normal"/>
        <w:bidi w:val="0"/>
        <w:jc w:val="start"/>
        <w:rPr>
          <w:rFonts w:ascii="Comic Sans MS" w:hAnsi="Comic Sans MS" w:cs="Comic Sans MS"/>
          <w:color w:val="000000"/>
          <w:sz w:val="30"/>
          <w:szCs w:val="30"/>
        </w:rPr>
      </w:pPr>
      <w:r>
        <w:rPr>
          <w:rFonts w:cs="Comic Sans MS"/>
          <w:color w:val="000000"/>
          <w:sz w:val="30"/>
          <w:szCs w:val="30"/>
        </w:rPr>
        <w:t xml:space="preserve">What changed? Don’t politicians still send youngsters to war to increase their own pride or power?  Do we still see slander to score points?  Greed drives prices higher.  Self-interest sees whole sectors of people excluded from renting or buying property.  </w:t>
        <w:br/>
        <w:t>There are more 21</w:t>
      </w:r>
      <w:r>
        <w:rPr>
          <w:rFonts w:cs="Comic Sans MS"/>
          <w:color w:val="000000"/>
          <w:sz w:val="30"/>
          <w:szCs w:val="30"/>
          <w:vertAlign w:val="superscript"/>
        </w:rPr>
        <w:t>st</w:t>
      </w:r>
      <w:r>
        <w:rPr>
          <w:rFonts w:cs="Comic Sans MS"/>
          <w:color w:val="000000"/>
          <w:sz w:val="30"/>
          <w:szCs w:val="30"/>
        </w:rPr>
        <w:t xml:space="preserve"> Century slaves alive now than ever crossed the Atlantic in the heinous slave trade in the 3 centuries after Columbus’ so-called “discovery” of the “New World”. Lots of inverted commas here.</w:t>
      </w:r>
    </w:p>
    <w:p>
      <w:pPr>
        <w:pStyle w:val="Normal"/>
        <w:rPr>
          <w:rFonts w:ascii="Comic Sans MS" w:hAnsi="Comic Sans MS" w:cs="Comic Sans MS"/>
          <w:color w:val="000000"/>
          <w:sz w:val="30"/>
          <w:szCs w:val="30"/>
        </w:rPr>
      </w:pPr>
      <w:r>
        <w:rPr>
          <w:rFonts w:cs="Comic Sans MS"/>
          <w:color w:val="000000"/>
          <w:sz w:val="30"/>
          <w:szCs w:val="30"/>
        </w:rPr>
        <w:t>(data- centres equivalent to 80,000 homes of energy and 2,000 homes of water usage) Let’s not get into other environmental issues. There’s a litany of them.</w:t>
      </w:r>
    </w:p>
    <w:p>
      <w:pPr>
        <w:pStyle w:val="Normal"/>
        <w:rPr>
          <w:rFonts w:ascii="Comic Sans MS" w:hAnsi="Comic Sans MS" w:cs="Comic Sans MS"/>
          <w:color w:val="000000"/>
          <w:sz w:val="30"/>
          <w:szCs w:val="30"/>
        </w:rPr>
      </w:pPr>
      <w:r>
        <w:rPr>
          <w:rFonts w:cs="Comic Sans MS"/>
          <w:color w:val="000000"/>
          <w:sz w:val="30"/>
          <w:szCs w:val="30"/>
        </w:rPr>
      </w:r>
    </w:p>
    <w:p>
      <w:pPr>
        <w:pStyle w:val="Normal"/>
        <w:bidi w:val="0"/>
        <w:jc w:val="start"/>
        <w:rPr>
          <w:rFonts w:ascii="Comic Sans MS" w:hAnsi="Comic Sans MS" w:cs="Comic Sans MS"/>
          <w:color w:val="000000"/>
          <w:sz w:val="30"/>
          <w:szCs w:val="30"/>
        </w:rPr>
      </w:pPr>
      <w:r>
        <w:rPr>
          <w:rFonts w:cs="Comic Sans MS"/>
          <w:color w:val="000000"/>
          <w:sz w:val="30"/>
          <w:szCs w:val="30"/>
        </w:rPr>
        <w:t>A simple statement – Peace be with you.  You may have noticed how many times this is used in the passage.  3X</w:t>
      </w:r>
    </w:p>
    <w:p>
      <w:pPr>
        <w:pStyle w:val="Normal"/>
        <w:bidi w:val="0"/>
        <w:jc w:val="start"/>
        <w:rPr>
          <w:rFonts w:ascii="Comic Sans MS" w:hAnsi="Comic Sans MS" w:cs="Comic Sans MS"/>
          <w:color w:val="000000"/>
          <w:sz w:val="30"/>
          <w:szCs w:val="30"/>
        </w:rPr>
      </w:pPr>
      <w:r>
        <w:rPr>
          <w:rFonts w:cs="Comic Sans MS"/>
          <w:color w:val="000000"/>
          <w:sz w:val="30"/>
          <w:szCs w:val="30"/>
        </w:rPr>
        <w:t xml:space="preserve">The New Testament was written in a time of the </w:t>
      </w:r>
      <w:r>
        <w:rPr>
          <w:rFonts w:cs="Comic Sans MS"/>
          <w:i/>
          <w:iCs/>
          <w:color w:val="000000"/>
          <w:sz w:val="30"/>
          <w:szCs w:val="30"/>
        </w:rPr>
        <w:t>Pax Romana</w:t>
      </w:r>
      <w:r>
        <w:rPr>
          <w:rFonts w:cs="Comic Sans MS"/>
          <w:color w:val="000000"/>
          <w:sz w:val="30"/>
          <w:szCs w:val="30"/>
        </w:rPr>
        <w:t xml:space="preserve">.  Literally </w:t>
      </w:r>
      <w:r>
        <w:rPr>
          <w:rFonts w:cs="Comic Sans MS"/>
          <w:i/>
          <w:iCs/>
          <w:color w:val="000000"/>
          <w:sz w:val="30"/>
          <w:szCs w:val="30"/>
        </w:rPr>
        <w:t xml:space="preserve">Roman Peace . </w:t>
      </w:r>
      <w:r>
        <w:rPr>
          <w:rFonts w:cs="Comic Sans MS"/>
          <w:i w:val="false"/>
          <w:iCs w:val="false"/>
          <w:color w:val="000000"/>
          <w:sz w:val="30"/>
          <w:szCs w:val="30"/>
        </w:rPr>
        <w:t xml:space="preserve">Slaves made up about 1 in 5 of the population in the Roman Empire – higher proportion in some areas less in others.  The subjugated nations under the Roman Peace knew that any protest, uprising, not paying the increasingly oppressive taxes (especially under Herod) could mean death or being taken in chains into slavery.  What kind of peace is this?  Sure there was freedom to trade across borders, landowners had some electoral rights for a while. </w:t>
      </w:r>
    </w:p>
    <w:p>
      <w:pPr>
        <w:pStyle w:val="Normal"/>
        <w:bidi w:val="0"/>
        <w:jc w:val="start"/>
        <w:rPr>
          <w:rFonts w:ascii="Comic Sans MS" w:hAnsi="Comic Sans MS" w:cs="Comic Sans MS"/>
          <w:color w:val="000000"/>
          <w:sz w:val="30"/>
          <w:szCs w:val="30"/>
        </w:rPr>
      </w:pPr>
      <w:r>
        <w:rPr>
          <w:rFonts w:cs="Comic Sans MS"/>
          <w:i w:val="false"/>
          <w:iCs w:val="false"/>
          <w:color w:val="000000"/>
          <w:sz w:val="30"/>
          <w:szCs w:val="30"/>
        </w:rPr>
        <w:t>But the peace was based on fear, enforced by a standing occupying army and supported by self-interested tax collectors.</w:t>
      </w:r>
    </w:p>
    <w:p>
      <w:pPr>
        <w:pStyle w:val="Normal"/>
        <w:bidi w:val="0"/>
        <w:jc w:val="start"/>
        <w:rPr>
          <w:rFonts w:ascii="Comic Sans MS" w:hAnsi="Comic Sans MS" w:cs="Comic Sans MS"/>
          <w:color w:val="000000"/>
          <w:sz w:val="30"/>
          <w:szCs w:val="30"/>
        </w:rPr>
      </w:pPr>
      <w:r>
        <w:rPr>
          <w:rFonts w:cs="Comic Sans MS"/>
          <w:color w:val="000000"/>
          <w:sz w:val="30"/>
          <w:szCs w:val="30"/>
        </w:rPr>
      </w:r>
    </w:p>
    <w:p>
      <w:pPr>
        <w:pStyle w:val="Normal"/>
        <w:bidi w:val="0"/>
        <w:jc w:val="start"/>
        <w:rPr>
          <w:rFonts w:ascii="Comic Sans MS" w:hAnsi="Comic Sans MS" w:cs="Comic Sans MS"/>
          <w:color w:val="000000"/>
          <w:sz w:val="30"/>
          <w:szCs w:val="30"/>
        </w:rPr>
      </w:pPr>
      <w:r>
        <w:rPr>
          <w:rFonts w:cs="Comic Sans MS"/>
          <w:i w:val="false"/>
          <w:iCs w:val="false"/>
          <w:color w:val="000000"/>
          <w:sz w:val="30"/>
          <w:szCs w:val="30"/>
        </w:rPr>
        <w:t xml:space="preserve">What kind of peace was Jesus talking about then?  Jesus </w:t>
      </w:r>
      <w:r>
        <w:rPr>
          <w:rFonts w:cs="Comic Sans MS"/>
          <w:i/>
          <w:iCs/>
          <w:color w:val="000000"/>
          <w:sz w:val="30"/>
          <w:szCs w:val="30"/>
        </w:rPr>
        <w:t xml:space="preserve">“breathed on them and said, “Receive the Holy Spirit. </w:t>
      </w:r>
      <w:bookmarkStart w:id="0" w:name="en-NIV-26891"/>
      <w:bookmarkEnd w:id="0"/>
      <w:r>
        <w:rPr>
          <w:rFonts w:cs="Comic Sans MS"/>
          <w:i/>
          <w:iCs/>
          <w:color w:val="000000"/>
          <w:sz w:val="30"/>
          <w:szCs w:val="30"/>
        </w:rPr>
        <w:t>If you forgive anyone’s sins, their sins are forgiven; if you do not forgive them, they are not forgiven.”</w:t>
      </w:r>
      <w:r>
        <w:rPr>
          <w:rFonts w:cs="Comic Sans MS"/>
          <w:i w:val="false"/>
          <w:iCs w:val="false"/>
          <w:color w:val="000000"/>
          <w:sz w:val="30"/>
          <w:szCs w:val="30"/>
        </w:rPr>
        <w:t xml:space="preserve">    This is about being reconciled with God.  It’s an inner peace.  </w:t>
      </w:r>
    </w:p>
    <w:p>
      <w:pPr>
        <w:pStyle w:val="Normal"/>
        <w:bidi w:val="0"/>
        <w:jc w:val="start"/>
        <w:rPr/>
      </w:pPr>
      <w:r>
        <w:rPr>
          <w:rStyle w:val="Strong"/>
          <w:rFonts w:cs="Comic Sans MS"/>
          <w:color w:val="000000"/>
          <w:sz w:val="30"/>
          <w:szCs w:val="30"/>
        </w:rPr>
        <w:t>Shalom (</w:t>
      </w:r>
      <w:r>
        <w:rPr>
          <w:rStyle w:val="Strong"/>
          <w:rFonts w:ascii="Comic Sans MS" w:hAnsi="Comic Sans MS" w:cs="Comic Sans MS"/>
          <w:color w:val="000000"/>
          <w:sz w:val="30"/>
          <w:sz w:val="30"/>
          <w:szCs w:val="30"/>
          <w:rtl w:val="true"/>
        </w:rPr>
        <w:t>שָׁלוֹם</w:t>
      </w:r>
      <w:r>
        <w:rPr>
          <w:rStyle w:val="Strong"/>
          <w:rFonts w:cs="Comic Sans MS"/>
          <w:color w:val="000000"/>
          <w:sz w:val="30"/>
          <w:szCs w:val="30"/>
        </w:rPr>
        <w:t>):</w:t>
      </w:r>
      <w:r>
        <w:rPr>
          <w:rFonts w:cs="Comic Sans MS"/>
          <w:color w:val="000000"/>
          <w:sz w:val="30"/>
          <w:szCs w:val="30"/>
        </w:rPr>
        <w:t xml:space="preserve"> While often translated as "peace," it means far more than the absence of conflict. It signifies wholeness, completeness, soundness, health, prosperity, and harmony with God.</w:t>
      </w:r>
    </w:p>
    <w:p>
      <w:pPr>
        <w:pStyle w:val="Normal"/>
        <w:bidi w:val="0"/>
        <w:jc w:val="start"/>
        <w:rPr>
          <w:rFonts w:ascii="Comic Sans MS" w:hAnsi="Comic Sans MS" w:cs="Comic Sans MS"/>
          <w:color w:val="000000"/>
          <w:sz w:val="30"/>
          <w:szCs w:val="30"/>
        </w:rPr>
      </w:pPr>
      <w:r>
        <w:rPr>
          <w:rFonts w:cs="Comic Sans MS"/>
          <w:color w:val="000000"/>
          <w:sz w:val="30"/>
          <w:szCs w:val="30"/>
        </w:rPr>
      </w:r>
    </w:p>
    <w:p>
      <w:pPr>
        <w:pStyle w:val="Normal"/>
        <w:bidi w:val="0"/>
        <w:jc w:val="start"/>
        <w:rPr>
          <w:rFonts w:ascii="Comic Sans MS" w:hAnsi="Comic Sans MS" w:cs="Comic Sans MS"/>
          <w:color w:val="000000"/>
          <w:sz w:val="30"/>
          <w:szCs w:val="30"/>
        </w:rPr>
      </w:pPr>
      <w:r>
        <w:rPr>
          <w:rFonts w:cs="Comic Sans MS"/>
          <w:color w:val="000000"/>
          <w:sz w:val="30"/>
          <w:szCs w:val="30"/>
        </w:rPr>
        <w:t xml:space="preserve">Why would the Roman rulers and the Jewish elite fear a preacher, a Rabbi, who taught about inner peace.  There wasn’t a cry of rebellion or a challenge to the taxation system.  But the Easter message remains dangerous and disruptive.  What!  The meek will inherit something.  Even the Earth.  </w:t>
      </w:r>
    </w:p>
    <w:p>
      <w:pPr>
        <w:pStyle w:val="Normal"/>
        <w:bidi w:val="0"/>
        <w:jc w:val="start"/>
        <w:rPr>
          <w:rFonts w:ascii="Comic Sans MS" w:hAnsi="Comic Sans MS" w:cs="Comic Sans MS"/>
          <w:color w:val="000000"/>
          <w:sz w:val="30"/>
          <w:szCs w:val="30"/>
        </w:rPr>
      </w:pPr>
      <w:r>
        <w:rPr>
          <w:rFonts w:cs="Comic Sans MS"/>
          <w:color w:val="000000"/>
          <w:sz w:val="30"/>
          <w:szCs w:val="30"/>
        </w:rPr>
        <w:t xml:space="preserve">What is dangerous and disruptive is the challenge to accepted patterns of behaviour and hierarchy.  Rank, relative status or authority no longer matter.  </w:t>
      </w:r>
    </w:p>
    <w:p>
      <w:pPr>
        <w:pStyle w:val="Normal"/>
        <w:bidi w:val="0"/>
        <w:jc w:val="start"/>
        <w:rPr>
          <w:rFonts w:ascii="Comic Sans MS" w:hAnsi="Comic Sans MS" w:cs="Comic Sans MS"/>
          <w:color w:val="000000"/>
          <w:sz w:val="30"/>
          <w:szCs w:val="30"/>
        </w:rPr>
      </w:pPr>
      <w:r>
        <w:rPr>
          <w:rFonts w:cs="Comic Sans MS"/>
          <w:color w:val="000000"/>
          <w:sz w:val="30"/>
          <w:szCs w:val="30"/>
        </w:rPr>
        <w:t xml:space="preserve">That challenges the empire itself.  In Christ’s system the slave is equal to the master, the woman or child to the man of the house, The voice of the beggar resonates in the marketplace as much as the horse trader.  </w:t>
      </w:r>
    </w:p>
    <w:p>
      <w:pPr>
        <w:pStyle w:val="Normal"/>
        <w:bidi w:val="0"/>
        <w:jc w:val="start"/>
        <w:rPr>
          <w:rFonts w:ascii="Comic Sans MS" w:hAnsi="Comic Sans MS" w:cs="Comic Sans MS"/>
          <w:color w:val="000000"/>
          <w:sz w:val="30"/>
          <w:szCs w:val="30"/>
        </w:rPr>
      </w:pPr>
      <w:r>
        <w:rPr>
          <w:rFonts w:cs="Comic Sans MS"/>
          <w:color w:val="000000"/>
          <w:sz w:val="30"/>
          <w:szCs w:val="30"/>
        </w:rPr>
      </w:r>
    </w:p>
    <w:p>
      <w:pPr>
        <w:pStyle w:val="Normal"/>
        <w:bidi w:val="0"/>
        <w:jc w:val="start"/>
        <w:rPr>
          <w:rFonts w:ascii="Comic Sans MS" w:hAnsi="Comic Sans MS" w:cs="Comic Sans MS"/>
          <w:color w:val="000000"/>
          <w:sz w:val="30"/>
          <w:szCs w:val="30"/>
        </w:rPr>
      </w:pPr>
      <w:r>
        <w:rPr>
          <w:rFonts w:cs="Comic Sans MS"/>
          <w:color w:val="000000"/>
          <w:sz w:val="30"/>
          <w:szCs w:val="30"/>
        </w:rPr>
        <w:t>Let’s go modern now and realise some of the implications.</w:t>
      </w:r>
    </w:p>
    <w:p>
      <w:pPr>
        <w:pStyle w:val="Normal"/>
        <w:numPr>
          <w:ilvl w:val="0"/>
          <w:numId w:val="1"/>
        </w:numPr>
        <w:bidi w:val="0"/>
        <w:jc w:val="start"/>
        <w:rPr>
          <w:rFonts w:ascii="Comic Sans MS" w:hAnsi="Comic Sans MS" w:cs="Comic Sans MS"/>
          <w:color w:val="000000"/>
          <w:sz w:val="30"/>
          <w:szCs w:val="30"/>
        </w:rPr>
      </w:pPr>
      <w:r>
        <w:rPr>
          <w:rFonts w:cs="Comic Sans MS"/>
          <w:color w:val="000000"/>
          <w:sz w:val="30"/>
          <w:szCs w:val="30"/>
        </w:rPr>
        <w:t xml:space="preserve">Monopolistic power leads to almost unrestricted greed.  “Greed is Good” according to Michael Douglas in </w:t>
      </w:r>
      <w:r>
        <w:rPr>
          <w:rFonts w:cs="Comic Sans MS"/>
          <w:i/>
          <w:iCs/>
          <w:color w:val="000000"/>
          <w:sz w:val="30"/>
          <w:szCs w:val="30"/>
        </w:rPr>
        <w:t xml:space="preserve">Wall Street </w:t>
      </w:r>
      <w:r>
        <w:rPr>
          <w:rFonts w:cs="Comic Sans MS"/>
          <w:i w:val="false"/>
          <w:iCs w:val="false"/>
          <w:color w:val="000000"/>
          <w:sz w:val="30"/>
          <w:szCs w:val="30"/>
        </w:rPr>
        <w:t xml:space="preserve">but the years of the noughties taught us the dangers of unregulated greed where poverty, homelessness, foreclosures hit hardest on many least responsible for the GFC problem.  The New T overturning of the money changers’ tables was probably a protest against a temple monopoly </w:t>
      </w:r>
    </w:p>
    <w:p>
      <w:pPr>
        <w:pStyle w:val="Normal"/>
        <w:numPr>
          <w:ilvl w:val="0"/>
          <w:numId w:val="1"/>
        </w:numPr>
        <w:bidi w:val="0"/>
        <w:jc w:val="start"/>
        <w:rPr/>
      </w:pPr>
      <w:r>
        <w:rPr>
          <w:rFonts w:cs="Comic Sans MS"/>
          <w:i w:val="false"/>
          <w:iCs w:val="false"/>
          <w:color w:val="000000"/>
          <w:sz w:val="30"/>
          <w:szCs w:val="30"/>
        </w:rPr>
        <w:t xml:space="preserve">The message of simplicity and ‘enough’ does not sell TV advertising time.  The latest, usually expensive this-or-that does. </w:t>
        <w:br/>
        <w:t xml:space="preserve">When gambling ads on electronic media were challenged in the WA court system it was lost on constitutional grounds about cross-state commerce.  No other state or federal govt has been able to unilaterally decrease gambling ads.  Governments, local clubs, print and electronic media, sports- have all become such gambling addicts that it seems real restrictions are near impossible to implement. We now could hold this partly responsible for a population also addicted to gambling.  </w:t>
      </w:r>
    </w:p>
    <w:p>
      <w:pPr>
        <w:pStyle w:val="Normal"/>
        <w:numPr>
          <w:ilvl w:val="0"/>
          <w:numId w:val="0"/>
        </w:numPr>
        <w:bidi w:val="0"/>
        <w:ind w:hanging="0" w:start="720"/>
        <w:jc w:val="start"/>
        <w:rPr/>
      </w:pPr>
      <w:r>
        <w:rPr>
          <w:rFonts w:cs="Comic Sans MS"/>
          <w:i w:val="false"/>
          <w:iCs w:val="false"/>
          <w:color w:val="000000"/>
          <w:sz w:val="30"/>
          <w:szCs w:val="30"/>
        </w:rPr>
        <w:br/>
        <w:t xml:space="preserve">Would Jesus challenge that our gambling losses per adult a number of years ago were over $1,000? I didn’t lose my share so some people lost way above $1,000.   More than any other country and twice the losses per person of other countries like us like Ireland, US, NZ, Canada.  </w:t>
      </w:r>
      <w:hyperlink r:id="rId2">
        <w:r>
          <w:rPr>
            <w:rStyle w:val="Hyperlink"/>
            <w:rFonts w:cs="Comic Sans MS"/>
            <w:i w:val="false"/>
            <w:iCs w:val="false"/>
            <w:color w:val="000000"/>
            <w:sz w:val="30"/>
            <w:szCs w:val="30"/>
          </w:rPr>
          <w:t>Link</w:t>
        </w:r>
      </w:hyperlink>
    </w:p>
    <w:p>
      <w:pPr>
        <w:pStyle w:val="Normal"/>
        <w:numPr>
          <w:ilvl w:val="0"/>
          <w:numId w:val="1"/>
        </w:numPr>
        <w:bidi w:val="0"/>
        <w:jc w:val="start"/>
        <w:rPr>
          <w:rFonts w:ascii="Comic Sans MS" w:hAnsi="Comic Sans MS" w:cs="Comic Sans MS"/>
          <w:color w:val="000000"/>
          <w:sz w:val="30"/>
          <w:szCs w:val="30"/>
        </w:rPr>
      </w:pPr>
      <w:r>
        <w:rPr>
          <w:rFonts w:cs="Comic Sans MS"/>
          <w:i w:val="false"/>
          <w:iCs w:val="false"/>
          <w:color w:val="000000"/>
          <w:sz w:val="30"/>
          <w:szCs w:val="30"/>
        </w:rPr>
        <w:t xml:space="preserve"> </w:t>
      </w:r>
      <w:r>
        <w:rPr>
          <w:rFonts w:cs="Comic Sans MS"/>
          <w:i w:val="false"/>
          <w:iCs w:val="false"/>
          <w:color w:val="000000"/>
          <w:sz w:val="30"/>
          <w:szCs w:val="30"/>
        </w:rPr>
        <w:t xml:space="preserve">(I have been reading on ABC about Pete Hegseth’s church – he’s US Secretary of Defence)  Jesus, according to me but not some other Christians, would not approve or negotiating on the basis of overwhelming power.  Jesus did not fight to reduce his shame, save his life, make life easier for his followers or fight to bring in a new more-peaceful regime.  </w:t>
      </w:r>
    </w:p>
    <w:p>
      <w:pPr>
        <w:pStyle w:val="Normal"/>
        <w:bidi w:val="0"/>
        <w:jc w:val="start"/>
        <w:rPr>
          <w:rFonts w:ascii="Comic Sans MS" w:hAnsi="Comic Sans MS" w:cs="Comic Sans MS"/>
          <w:color w:val="000000"/>
          <w:sz w:val="30"/>
          <w:szCs w:val="30"/>
        </w:rPr>
      </w:pPr>
      <w:r>
        <w:rPr>
          <w:rFonts w:cs="Comic Sans MS"/>
          <w:color w:val="000000"/>
          <w:sz w:val="30"/>
          <w:szCs w:val="30"/>
        </w:rPr>
      </w:r>
    </w:p>
    <w:p>
      <w:pPr>
        <w:pStyle w:val="BodyText"/>
        <w:bidi w:val="0"/>
        <w:spacing w:lineRule="auto" w:line="276" w:before="0" w:after="140"/>
        <w:jc w:val="start"/>
        <w:rPr>
          <w:rFonts w:ascii="Comic Sans MS" w:hAnsi="Comic Sans MS" w:cs="Comic Sans MS"/>
          <w:color w:val="000000"/>
          <w:sz w:val="30"/>
          <w:szCs w:val="30"/>
        </w:rPr>
      </w:pPr>
      <w:r>
        <w:rPr>
          <w:rFonts w:cs="Comic Sans MS"/>
          <w:color w:val="000000"/>
          <w:sz w:val="30"/>
          <w:szCs w:val="30"/>
        </w:rPr>
        <w:t>The message of Easter, and its public promotion is dangerous and disruptive for the same reason that Jesus himself was dangerous and disruptive. It is because it violates and exposes so many of the accepted patterns of our world and our society, and those patterns have become the basis of so many little empires and power bases.</w:t>
      </w:r>
    </w:p>
    <w:p>
      <w:pPr>
        <w:pStyle w:val="BodyText"/>
        <w:bidi w:val="0"/>
        <w:spacing w:lineRule="auto" w:line="276" w:before="0" w:after="140"/>
        <w:jc w:val="start"/>
        <w:rPr>
          <w:rFonts w:ascii="Comic Sans MS" w:hAnsi="Comic Sans MS" w:cs="Comic Sans MS"/>
          <w:color w:val="000000"/>
          <w:sz w:val="30"/>
          <w:szCs w:val="30"/>
        </w:rPr>
      </w:pPr>
      <w:r>
        <w:rPr>
          <w:rFonts w:cs="Comic Sans MS"/>
          <w:color w:val="000000"/>
          <w:sz w:val="30"/>
          <w:szCs w:val="30"/>
        </w:rPr>
        <w:t>Jesus got himself in a lot of trouble because he challenged and undermined the accepted world view on which so many had built their monopolies and empires. They were not going to give them up without a fight, and that fight went as far as having Jesus set up on false charges and sentenced to death by torture.</w:t>
      </w:r>
    </w:p>
    <w:p>
      <w:pPr>
        <w:pStyle w:val="Normal"/>
        <w:bidi w:val="0"/>
        <w:jc w:val="start"/>
        <w:rPr>
          <w:rFonts w:ascii="Comic Sans MS" w:hAnsi="Comic Sans MS" w:cs="Comic Sans MS"/>
          <w:color w:val="000000"/>
          <w:sz w:val="30"/>
          <w:szCs w:val="30"/>
        </w:rPr>
      </w:pPr>
      <w:r>
        <w:rPr>
          <w:rFonts w:cs="Comic Sans MS"/>
          <w:color w:val="000000"/>
          <w:sz w:val="30"/>
          <w:szCs w:val="30"/>
        </w:rPr>
      </w:r>
    </w:p>
    <w:p>
      <w:pPr>
        <w:pStyle w:val="BodyText"/>
        <w:bidi w:val="0"/>
        <w:spacing w:lineRule="auto" w:line="276" w:before="0" w:after="140"/>
        <w:jc w:val="start"/>
        <w:rPr>
          <w:rFonts w:ascii="Comic Sans MS" w:hAnsi="Comic Sans MS" w:cs="Comic Sans MS"/>
          <w:color w:val="000000"/>
          <w:sz w:val="30"/>
          <w:szCs w:val="30"/>
        </w:rPr>
      </w:pPr>
      <w:r>
        <w:rPr>
          <w:rFonts w:cs="Comic Sans MS"/>
          <w:color w:val="000000"/>
          <w:sz w:val="30"/>
          <w:szCs w:val="30"/>
        </w:rPr>
        <w:t>The good news that we celebrate at Easter is that Jesus’ radical message of freedom and transformation didn’t end there. Just as the prison couldn’t hold Peter and John, the tomb couldn’t hold Jesus. And as we attested last week, from our own experiences, Jesus Christ is alive, and continuing to set people free from all that would destroy them. Jesus Christ continues to be active in the world, undermining the strongholds of exploitation, degradation and injustice.</w:t>
      </w:r>
    </w:p>
    <w:p>
      <w:pPr>
        <w:pStyle w:val="BodyText"/>
        <w:bidi w:val="0"/>
        <w:spacing w:lineRule="auto" w:line="276" w:before="0" w:after="140"/>
        <w:jc w:val="start"/>
        <w:rPr>
          <w:rFonts w:ascii="Comic Sans MS" w:hAnsi="Comic Sans MS" w:cs="Comic Sans MS"/>
          <w:color w:val="000000"/>
          <w:sz w:val="30"/>
          <w:szCs w:val="30"/>
        </w:rPr>
      </w:pPr>
      <w:r>
        <w:rPr>
          <w:rFonts w:cs="Comic Sans MS"/>
          <w:color w:val="000000"/>
          <w:sz w:val="30"/>
          <w:szCs w:val="30"/>
        </w:rPr>
        <w:t xml:space="preserve">Like in the room where the disciples hid away- The risen Christ stands among us now, as we read of him standing among his followers on the first Easter Sunday, and says, “Peace be with you. As the Father has sent me, so I send you.”  </w:t>
      </w:r>
    </w:p>
    <w:p>
      <w:pPr>
        <w:pStyle w:val="BodyText"/>
        <w:bidi w:val="0"/>
        <w:spacing w:lineRule="auto" w:line="276" w:before="0" w:after="140"/>
        <w:jc w:val="start"/>
        <w:rPr>
          <w:rFonts w:ascii="Comic Sans MS" w:hAnsi="Comic Sans MS" w:cs="Comic Sans MS"/>
          <w:color w:val="000000"/>
          <w:sz w:val="30"/>
          <w:szCs w:val="30"/>
        </w:rPr>
      </w:pPr>
      <w:r>
        <w:rPr>
          <w:rFonts w:cs="Comic Sans MS"/>
          <w:color w:val="000000"/>
          <w:sz w:val="30"/>
          <w:szCs w:val="30"/>
        </w:rPr>
        <w:t xml:space="preserve">What does that mean to his followers?  Jesus forgave his persecutors at the last moments on the cross.  He was naked while they were dividing his garments among themselves.  We know what Stephen proclaimed while his death by stoning was nearly finished.  </w:t>
      </w:r>
      <w:bookmarkStart w:id="1" w:name="en-NIV-27177"/>
      <w:bookmarkEnd w:id="1"/>
      <w:r>
        <w:rPr>
          <w:rFonts w:cs="Comic Sans MS"/>
          <w:color w:val="000000"/>
          <w:sz w:val="30"/>
          <w:szCs w:val="30"/>
        </w:rPr>
        <w:t xml:space="preserve">He cried out, </w:t>
      </w:r>
      <w:r>
        <w:rPr>
          <w:rFonts w:cs="Comic Sans MS"/>
          <w:i/>
          <w:iCs/>
          <w:color w:val="000000"/>
          <w:sz w:val="30"/>
          <w:szCs w:val="30"/>
        </w:rPr>
        <w:t xml:space="preserve">“Lord, do not hold this sin against them.”  </w:t>
      </w:r>
      <w:r>
        <w:rPr>
          <w:rFonts w:cs="Comic Sans MS"/>
          <w:color w:val="000000"/>
          <w:sz w:val="30"/>
          <w:szCs w:val="30"/>
        </w:rPr>
        <w:t xml:space="preserve">Oh Yes! We are those followers too.  </w:t>
      </w:r>
    </w:p>
    <w:p>
      <w:pPr>
        <w:pStyle w:val="BodyText"/>
        <w:bidi w:val="0"/>
        <w:spacing w:lineRule="auto" w:line="276" w:before="0" w:after="140"/>
        <w:jc w:val="start"/>
        <w:rPr>
          <w:rFonts w:ascii="Comic Sans MS" w:hAnsi="Comic Sans MS" w:cs="Comic Sans MS"/>
          <w:color w:val="000000"/>
          <w:sz w:val="30"/>
          <w:szCs w:val="30"/>
        </w:rPr>
      </w:pPr>
      <w:r>
        <w:rPr>
          <w:rFonts w:cs="Comic Sans MS"/>
          <w:color w:val="000000"/>
          <w:sz w:val="30"/>
          <w:szCs w:val="30"/>
        </w:rPr>
        <w:t xml:space="preserve">The disciples lived in fear after their Rabbi had been put to death.  No wonder they locked themselves away.  If they were to carry the radical message of </w:t>
      </w:r>
    </w:p>
    <w:p>
      <w:pPr>
        <w:pStyle w:val="BodyText"/>
        <w:numPr>
          <w:ilvl w:val="0"/>
          <w:numId w:val="2"/>
        </w:numPr>
        <w:bidi w:val="0"/>
        <w:spacing w:lineRule="auto" w:line="276" w:before="0" w:after="0"/>
        <w:jc w:val="start"/>
        <w:rPr>
          <w:rFonts w:ascii="Comic Sans MS" w:hAnsi="Comic Sans MS" w:cs="Comic Sans MS"/>
          <w:color w:val="000000"/>
          <w:sz w:val="30"/>
          <w:szCs w:val="30"/>
        </w:rPr>
      </w:pPr>
      <w:r>
        <w:rPr>
          <w:rFonts w:cs="Comic Sans MS"/>
          <w:color w:val="000000"/>
          <w:sz w:val="30"/>
          <w:szCs w:val="30"/>
        </w:rPr>
        <w:t xml:space="preserve">forgiveness and </w:t>
      </w:r>
    </w:p>
    <w:p>
      <w:pPr>
        <w:pStyle w:val="BodyText"/>
        <w:numPr>
          <w:ilvl w:val="0"/>
          <w:numId w:val="2"/>
        </w:numPr>
        <w:bidi w:val="0"/>
        <w:spacing w:lineRule="auto" w:line="276" w:before="0" w:after="0"/>
        <w:jc w:val="start"/>
        <w:rPr>
          <w:rFonts w:ascii="Comic Sans MS" w:hAnsi="Comic Sans MS" w:cs="Comic Sans MS"/>
          <w:color w:val="000000"/>
          <w:sz w:val="30"/>
          <w:szCs w:val="30"/>
        </w:rPr>
      </w:pPr>
      <w:r>
        <w:rPr>
          <w:rFonts w:cs="Comic Sans MS"/>
          <w:color w:val="000000"/>
          <w:sz w:val="30"/>
          <w:szCs w:val="30"/>
        </w:rPr>
        <w:t xml:space="preserve">respect for all and </w:t>
      </w:r>
    </w:p>
    <w:p>
      <w:pPr>
        <w:pStyle w:val="BodyText"/>
        <w:numPr>
          <w:ilvl w:val="0"/>
          <w:numId w:val="2"/>
        </w:numPr>
        <w:bidi w:val="0"/>
        <w:spacing w:lineRule="auto" w:line="276" w:before="0" w:after="0"/>
        <w:jc w:val="start"/>
        <w:rPr>
          <w:rFonts w:ascii="Comic Sans MS" w:hAnsi="Comic Sans MS" w:cs="Comic Sans MS"/>
          <w:color w:val="000000"/>
          <w:sz w:val="30"/>
          <w:szCs w:val="30"/>
        </w:rPr>
      </w:pPr>
      <w:r>
        <w:rPr>
          <w:rFonts w:cs="Comic Sans MS"/>
          <w:color w:val="000000"/>
          <w:sz w:val="30"/>
          <w:szCs w:val="30"/>
        </w:rPr>
        <w:t>the ability for everyone to find peace with God</w:t>
      </w:r>
    </w:p>
    <w:p>
      <w:pPr>
        <w:pStyle w:val="BodyText"/>
        <w:bidi w:val="0"/>
        <w:spacing w:lineRule="auto" w:line="276" w:before="0" w:after="140"/>
        <w:jc w:val="start"/>
        <w:rPr>
          <w:rFonts w:ascii="Comic Sans MS" w:hAnsi="Comic Sans MS" w:cs="Comic Sans MS"/>
          <w:color w:val="000000"/>
          <w:sz w:val="30"/>
          <w:szCs w:val="30"/>
        </w:rPr>
      </w:pPr>
      <w:r>
        <w:rPr>
          <w:rFonts w:cs="Comic Sans MS"/>
          <w:color w:val="000000"/>
          <w:sz w:val="30"/>
          <w:szCs w:val="30"/>
        </w:rPr>
        <w:t xml:space="preserve">they had to leave this locked room with confidence.  Jesus breathed on them (in the pre-CoVid days when you could still breathe on people.)  </w:t>
      </w:r>
    </w:p>
    <w:p>
      <w:pPr>
        <w:pStyle w:val="BodyText"/>
        <w:bidi w:val="0"/>
        <w:spacing w:lineRule="auto" w:line="276" w:before="0" w:after="140"/>
        <w:jc w:val="start"/>
        <w:rPr>
          <w:rFonts w:ascii="Comic Sans MS" w:hAnsi="Comic Sans MS" w:cs="Comic Sans MS"/>
          <w:color w:val="000000"/>
          <w:sz w:val="30"/>
          <w:szCs w:val="30"/>
        </w:rPr>
      </w:pPr>
      <w:r>
        <w:rPr>
          <w:rFonts w:cs="Comic Sans MS"/>
          <w:color w:val="000000"/>
          <w:sz w:val="30"/>
          <w:szCs w:val="30"/>
        </w:rPr>
        <w:t>Jesus in that breath, and now, empowers and equips with the words “</w:t>
      </w:r>
      <w:r>
        <w:rPr>
          <w:rFonts w:cs="Comic Sans MS"/>
          <w:i/>
          <w:iCs/>
          <w:color w:val="000000"/>
          <w:sz w:val="30"/>
          <w:szCs w:val="30"/>
        </w:rPr>
        <w:t>Receive the Holy Spirit”</w:t>
      </w:r>
      <w:r>
        <w:rPr>
          <w:rFonts w:cs="Comic Sans MS"/>
          <w:color w:val="000000"/>
          <w:sz w:val="30"/>
          <w:szCs w:val="30"/>
        </w:rPr>
        <w:t>.</w:t>
      </w:r>
    </w:p>
    <w:p>
      <w:pPr>
        <w:pStyle w:val="BodyText"/>
        <w:bidi w:val="0"/>
        <w:spacing w:lineRule="auto" w:line="276" w:before="0" w:after="140"/>
        <w:jc w:val="start"/>
        <w:rPr>
          <w:rFonts w:ascii="Comic Sans MS" w:hAnsi="Comic Sans MS" w:cs="Comic Sans MS"/>
          <w:color w:val="000000"/>
          <w:sz w:val="30"/>
          <w:szCs w:val="30"/>
        </w:rPr>
      </w:pPr>
      <w:r>
        <w:rPr>
          <w:rFonts w:cs="Comic Sans MS"/>
          <w:color w:val="000000"/>
          <w:sz w:val="30"/>
          <w:szCs w:val="30"/>
        </w:rPr>
        <w:t>I think we understand that hiding away in fear as a church is not the message Jesus gives.  We have been equipped for the task of mission. Cowering and sheltering is not the way.  Each person in this church, each activity group, each friendship group can reach out and tap themselves into the refreshing and empowering depths of God’s Holy Spirit.</w:t>
        <w:br/>
        <w:t xml:space="preserve">Let’s not be constrained by guilt or doubt.  Thomas was quickly accepted by Jesus even with his understandably limited faith.  Can we practice that level of acceptance and forgiveness?  There are lots of people not like us.  There are many that have hurt us in some way.  </w:t>
      </w:r>
    </w:p>
    <w:p>
      <w:pPr>
        <w:pStyle w:val="BodyText"/>
        <w:bidi w:val="0"/>
        <w:spacing w:lineRule="auto" w:line="276" w:before="0" w:after="140"/>
        <w:jc w:val="start"/>
        <w:rPr>
          <w:rFonts w:ascii="Comic Sans MS" w:hAnsi="Comic Sans MS" w:cs="Comic Sans MS"/>
          <w:color w:val="000000"/>
          <w:sz w:val="30"/>
          <w:szCs w:val="30"/>
        </w:rPr>
      </w:pPr>
      <w:r>
        <w:rPr>
          <w:rFonts w:cs="Comic Sans MS"/>
          <w:color w:val="000000"/>
          <w:sz w:val="30"/>
          <w:szCs w:val="30"/>
        </w:rPr>
        <w:t>It’s our message to forgive and accept but it’s also an important statement to others that no matter what has happened in the past, no matter how much they can’t accept their own worth that God still loves them.  Sound corny and cliched but we have to say it in 100 different ways to bring the truth home to 100 different people.  Each hears it with their own filters and background.  May God’s spirit be with us as we seek those ways.</w:t>
      </w:r>
    </w:p>
    <w:p>
      <w:pPr>
        <w:pStyle w:val="BodyText"/>
        <w:bidi w:val="0"/>
        <w:spacing w:lineRule="auto" w:line="276" w:before="0" w:after="140"/>
        <w:jc w:val="start"/>
        <w:rPr>
          <w:rFonts w:ascii="Comic Sans MS" w:hAnsi="Comic Sans MS" w:cs="Comic Sans MS"/>
          <w:color w:val="000000"/>
          <w:sz w:val="30"/>
          <w:szCs w:val="30"/>
        </w:rPr>
      </w:pPr>
      <w:r>
        <w:rPr>
          <w:rFonts w:cs="Comic Sans MS"/>
          <w:color w:val="000000"/>
          <w:sz w:val="30"/>
          <w:szCs w:val="30"/>
        </w:rPr>
        <w:t>Let us pray this simple prayer.  Please join with me – “that we would understand “as the Father sent me, so I send you” “</w:t>
      </w:r>
      <w:r>
        <w:br w:type="page"/>
      </w:r>
    </w:p>
    <w:p>
      <w:pPr>
        <w:pStyle w:val="BodyText"/>
        <w:bidi w:val="0"/>
        <w:spacing w:lineRule="auto" w:line="276" w:before="0" w:after="140"/>
        <w:jc w:val="center"/>
        <w:rPr/>
      </w:pPr>
      <w:bookmarkStart w:id="2" w:name="reading"/>
      <w:r>
        <w:rPr/>
        <w:t>The gospel of John  Chapter 20: v 19-31</w:t>
      </w:r>
      <w:bookmarkEnd w:id="2"/>
    </w:p>
    <w:p>
      <w:pPr>
        <w:pStyle w:val="BodyText"/>
        <w:bidi w:val="0"/>
        <w:spacing w:lineRule="auto" w:line="276" w:before="0" w:after="140"/>
        <w:jc w:val="start"/>
        <w:rPr/>
      </w:pPr>
      <w:r>
        <w:rPr/>
        <w:t xml:space="preserve">On the evening of that first day of the week, when the disciples were together, with the doors locked for fear of the Jewish leaders, Jesus came and stood among them and said, “Peace be with you!” </w:t>
      </w:r>
      <w:bookmarkStart w:id="3" w:name="en-NIV-26888"/>
      <w:bookmarkEnd w:id="3"/>
      <w:r>
        <w:rPr/>
        <w:t>After he said this, he showed them his hands and side. The disciples were overjoyed when they saw the Lord.</w:t>
      </w:r>
    </w:p>
    <w:p>
      <w:pPr>
        <w:pStyle w:val="BodyText"/>
        <w:spacing w:before="0" w:after="283"/>
        <w:ind w:hanging="0" w:start="0" w:end="0"/>
        <w:rPr/>
      </w:pPr>
      <w:bookmarkStart w:id="4" w:name="en-NIV-26889"/>
      <w:bookmarkEnd w:id="4"/>
      <w:r>
        <w:rPr/>
        <w:t xml:space="preserve">Again Jesus said, “Peace be with you! As the Father has sent me, I am sending you.” </w:t>
      </w:r>
      <w:bookmarkStart w:id="5" w:name="en-NIV-26890"/>
      <w:bookmarkEnd w:id="5"/>
      <w:r>
        <w:rPr/>
        <w:t xml:space="preserve">And with that he breathed on them and said, “Receive the Holy Spirit. </w:t>
      </w:r>
      <w:bookmarkStart w:id="6" w:name="en-NIV-26891_Copy_1"/>
      <w:bookmarkEnd w:id="6"/>
      <w:r>
        <w:rPr/>
        <w:t>If you forgive anyone’s sins, their sins are forgiven; if you do not forgive them, they are not forgiven.”</w:t>
      </w:r>
    </w:p>
    <w:p>
      <w:pPr>
        <w:pStyle w:val="BodyText"/>
        <w:spacing w:before="0" w:after="283"/>
        <w:ind w:hanging="0" w:start="0" w:end="0"/>
        <w:rPr/>
      </w:pPr>
      <w:r>
        <w:rPr/>
        <w:t xml:space="preserve">Now Thomas (also known as Didymus), one of the Twelve, was not with the disciples when Jesus came. </w:t>
      </w:r>
      <w:bookmarkStart w:id="7" w:name="en-NIV-26893"/>
      <w:bookmarkEnd w:id="7"/>
      <w:r>
        <w:rPr/>
        <w:t>So the other disciples told him, “We have seen the Lord!”</w:t>
      </w:r>
    </w:p>
    <w:p>
      <w:pPr>
        <w:pStyle w:val="BodyText"/>
        <w:spacing w:before="0" w:after="283"/>
        <w:rPr/>
      </w:pPr>
      <w:r>
        <w:rPr/>
        <w:t>But he said to them, “Unless I see the nail marks in his hands and put my finger where the nails were, and put my hand into his side, I will not believe.”</w:t>
      </w:r>
    </w:p>
    <w:p>
      <w:pPr>
        <w:pStyle w:val="BodyText"/>
        <w:spacing w:before="0" w:after="283"/>
        <w:ind w:hanging="0" w:start="0" w:end="0"/>
        <w:rPr/>
      </w:pPr>
      <w:bookmarkStart w:id="8" w:name="en-NIV-26894"/>
      <w:bookmarkEnd w:id="8"/>
      <w:r>
        <w:rPr/>
        <w:t xml:space="preserve">A week later his disciples were in the house again, and Thomas was with them. Though the doors were locked, Jesus came and stood among them and said, “Peace be with you!” </w:t>
      </w:r>
      <w:bookmarkStart w:id="9" w:name="en-NIV-26895"/>
      <w:bookmarkEnd w:id="9"/>
      <w:r>
        <w:rPr/>
        <w:t>Then he said to Thomas, “Put your finger here; see my hands. Reach out your hand and put it into my side. Stop doubting and believe.”</w:t>
      </w:r>
    </w:p>
    <w:p>
      <w:pPr>
        <w:pStyle w:val="BodyText"/>
        <w:spacing w:before="0" w:after="283"/>
        <w:ind w:hanging="0" w:start="0" w:end="0"/>
        <w:rPr/>
      </w:pPr>
      <w:bookmarkStart w:id="10" w:name="en-NIV-26896"/>
      <w:bookmarkEnd w:id="10"/>
      <w:r>
        <w:rPr/>
        <w:t>Thomas said to him, “My Lord and my God!”</w:t>
      </w:r>
    </w:p>
    <w:p>
      <w:pPr>
        <w:pStyle w:val="BodyText"/>
        <w:spacing w:before="0" w:after="283"/>
        <w:ind w:hanging="0" w:start="0" w:end="0"/>
        <w:rPr/>
      </w:pPr>
      <w:bookmarkStart w:id="11" w:name="en-NIV-26897"/>
      <w:bookmarkEnd w:id="11"/>
      <w:r>
        <w:rPr/>
        <w:t>Then Jesus told him, “Because you have seen me, you have believed; blessed are those who have not seen and yet have believed.”</w:t>
      </w:r>
    </w:p>
    <w:p>
      <w:pPr>
        <w:pStyle w:val="BodyText"/>
        <w:spacing w:before="0" w:after="283"/>
        <w:ind w:hanging="0" w:start="0" w:end="0"/>
        <w:rPr/>
      </w:pPr>
      <w:r>
        <w:rPr/>
        <w:t xml:space="preserve">Jesus performed many other signs in the presence of his disciples, which are not recorded in this book. </w:t>
      </w:r>
      <w:bookmarkStart w:id="12" w:name="en-NIV-26899"/>
      <w:bookmarkEnd w:id="12"/>
      <w:r>
        <w:rPr/>
        <w:t>But these are written that you may believe that Jesus is the Messiah, the Son of God, and that by believing you may have life in his name.</w:t>
      </w:r>
    </w:p>
    <w:p>
      <w:pPr>
        <w:pStyle w:val="BodyText"/>
        <w:bidi w:val="0"/>
        <w:spacing w:lineRule="auto" w:line="276" w:before="0" w:after="140"/>
        <w:jc w:val="start"/>
        <w:rPr/>
      </w:pPr>
      <w:r>
        <w:rPr/>
      </w:r>
    </w:p>
    <w:p>
      <w:pPr>
        <w:pStyle w:val="BodyText"/>
        <w:bidi w:val="0"/>
        <w:spacing w:lineRule="auto" w:line="276" w:before="0" w:after="140"/>
        <w:jc w:val="start"/>
        <w:rPr>
          <w:rFonts w:ascii="Comic Sans MS" w:hAnsi="Comic Sans MS" w:cs="Comic Sans MS"/>
          <w:color w:val="000000"/>
          <w:sz w:val="30"/>
          <w:szCs w:val="30"/>
        </w:rPr>
      </w:pPr>
      <w:r>
        <w:rPr>
          <w:rFonts w:cs="Comic Sans MS"/>
          <w:color w:val="000000"/>
          <w:sz w:val="30"/>
          <w:szCs w:val="30"/>
        </w:rPr>
      </w:r>
    </w:p>
    <w:p>
      <w:pPr>
        <w:pStyle w:val="BodyText"/>
        <w:bidi w:val="0"/>
        <w:spacing w:lineRule="auto" w:line="276" w:before="0" w:after="140"/>
        <w:jc w:val="start"/>
        <w:rPr>
          <w:rFonts w:ascii="Comic Sans MS" w:hAnsi="Comic Sans MS" w:cs="Comic Sans MS"/>
          <w:color w:val="000000"/>
          <w:sz w:val="30"/>
          <w:szCs w:val="30"/>
        </w:rPr>
      </w:pPr>
      <w:r>
        <w:rPr>
          <w:rFonts w:cs="Comic Sans MS"/>
          <w:color w:val="000000"/>
          <w:sz w:val="30"/>
          <w:szCs w:val="30"/>
        </w:rPr>
      </w:r>
    </w:p>
    <w:p>
      <w:pPr>
        <w:pStyle w:val="BodyText"/>
        <w:bidi w:val="0"/>
        <w:spacing w:lineRule="auto" w:line="276" w:before="0" w:after="140"/>
        <w:jc w:val="start"/>
        <w:rPr>
          <w:rFonts w:ascii="Comic Sans MS" w:hAnsi="Comic Sans MS" w:cs="Comic Sans MS"/>
          <w:color w:val="000000"/>
          <w:sz w:val="30"/>
          <w:szCs w:val="30"/>
        </w:rPr>
      </w:pPr>
      <w:r>
        <w:rPr>
          <w:rFonts w:cs="Comic Sans MS"/>
          <w:color w:val="000000"/>
          <w:sz w:val="30"/>
          <w:szCs w:val="30"/>
        </w:rPr>
      </w:r>
    </w:p>
    <w:sectPr>
      <w:type w:val="continuous"/>
      <w:pgSz w:w="11906" w:h="16838"/>
      <w:pgMar w:left="567" w:right="567" w:gutter="0" w:header="0" w:top="567" w:footer="0" w:bottom="567"/>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1"/>
    <w:family w:val="script"/>
    <w:pitch w:val="default"/>
  </w:font>
  <w:font w:name="Liberation Serif">
    <w:altName w:val="Times New Roman"/>
    <w:charset w:val="01" w:characterSet="utf-8"/>
    <w:family w:val="swiss"/>
    <w:pitch w:val="variable"/>
  </w:font>
  <w:font w:name="OpenSymbol">
    <w:altName w:val="Arial Unicode MS"/>
    <w:charset w:val="01"/>
    <w:family w:val="script"/>
    <w:pitch w:val="default"/>
  </w:font>
  <w:font w:name="Liberation Sans">
    <w:altName w:val="Arial"/>
    <w:charset w:val="01"/>
    <w:family w:val="script"/>
    <w:pitch w:val="default"/>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mic Sans MS" w:hAnsi="Comic Sans MS" w:eastAsia="Noto Serif CJK SC" w:cs="Lohit Devanagari"/>
        <w:kern w:val="2"/>
        <w:sz w:val="24"/>
        <w:szCs w:val="24"/>
        <w:lang w:val="en-A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Comic Sans MS" w:hAnsi="Comic Sans MS" w:eastAsia="Noto Serif CJK SC" w:cs="Lohit Devanagari"/>
      <w:color w:val="auto"/>
      <w:kern w:val="2"/>
      <w:sz w:val="24"/>
      <w:szCs w:val="24"/>
      <w:lang w:val="en-AU"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Lohit Devanagari"/>
      <w:b/>
      <w:bCs/>
      <w:sz w:val="48"/>
      <w:szCs w:val="48"/>
    </w:rPr>
  </w:style>
  <w:style w:type="paragraph" w:styleId="Heading3">
    <w:name w:val="Heading 3"/>
    <w:basedOn w:val="Heading"/>
    <w:next w:val="BodyText"/>
    <w:qFormat/>
    <w:pPr>
      <w:spacing w:before="140" w:after="120"/>
      <w:outlineLvl w:val="2"/>
    </w:pPr>
    <w:rPr>
      <w:rFonts w:ascii="Liberation Serif" w:hAnsi="Liberation Serif" w:eastAsia="Noto Serif CJK SC" w:cs="Lohit Devanagari"/>
      <w:b/>
      <w:bCs/>
      <w:sz w:val="28"/>
      <w:szCs w:val="28"/>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0"/>
    </w:pPr>
    <w:rPr/>
  </w:style>
  <w:style w:type="paragraph" w:styleId="List">
    <w:name w:val="List"/>
    <w:basedOn w:val="BodyText"/>
    <w:pPr/>
    <w:rPr>
      <w:rFonts w:ascii="Comic Sans MS" w:hAnsi="Comic Sans MS" w:cs="Lohit Devanagari"/>
    </w:rPr>
  </w:style>
  <w:style w:type="paragraph" w:styleId="Caption">
    <w:name w:val="Caption"/>
    <w:basedOn w:val="Normal"/>
    <w:qFormat/>
    <w:pPr>
      <w:suppressLineNumbers/>
      <w:spacing w:before="120" w:after="120"/>
    </w:pPr>
    <w:rPr>
      <w:rFonts w:ascii="Comic Sans MS" w:hAnsi="Comic Sans MS" w:cs="Lohit Devanagari"/>
      <w:i/>
      <w:iCs/>
      <w:sz w:val="24"/>
      <w:szCs w:val="24"/>
    </w:rPr>
  </w:style>
  <w:style w:type="paragraph" w:styleId="Index">
    <w:name w:val="Index"/>
    <w:basedOn w:val="Normal"/>
    <w:qFormat/>
    <w:pPr>
      <w:suppressLineNumbers/>
    </w:pPr>
    <w:rPr>
      <w:rFonts w:ascii="Comic Sans MS" w:hAnsi="Comic Sans M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heconversation.com/the-biggest-losers-how-australians-became-the-worlds-most-enthusiastic-gamblers-252496"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1568</TotalTime>
  <Application>LibreOffice/24.2.7.2$Linux_X86_64 LibreOffice_project/420$Build-2</Application>
  <AppVersion>15.0000</AppVersion>
  <Pages>5</Pages>
  <Words>1659</Words>
  <Characters>7780</Characters>
  <CharactersWithSpaces>9483</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2026-04-07T18:17:52Z</dcterms:created>
  <dc:creator/>
  <dc:description/>
  <dc:language>en-AU</dc:language>
  <cp:lastModifiedBy/>
  <dcterms:modified xsi:type="dcterms:W3CDTF">2026-04-11T16:10:56Z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