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10785"/>
      </w:tblGrid>
      <w:tr w:rsidR="0013566E" w:rsidRPr="00721C87" w14:paraId="2CF7D165" w14:textId="77777777" w:rsidTr="0013566E">
        <w:trPr>
          <w:trHeight w:val="499"/>
        </w:trPr>
        <w:tc>
          <w:tcPr>
            <w:tcW w:w="1559" w:type="dxa"/>
            <w:tcBorders>
              <w:top w:val="single" w:sz="4" w:space="0" w:color="auto"/>
              <w:left w:val="single" w:sz="4" w:space="0" w:color="auto"/>
              <w:bottom w:val="single" w:sz="4" w:space="0" w:color="auto"/>
              <w:right w:val="single" w:sz="4" w:space="0" w:color="auto"/>
            </w:tcBorders>
            <w:vAlign w:val="center"/>
            <w:hideMark/>
          </w:tcPr>
          <w:p w14:paraId="2C7B1FE2" w14:textId="77777777" w:rsidR="0013566E" w:rsidRPr="00721C87" w:rsidRDefault="0013566E">
            <w:pPr>
              <w:jc w:val="center"/>
              <w:rPr>
                <w:rFonts w:cs="Helvetica Neue Medium"/>
                <w:sz w:val="36"/>
                <w:szCs w:val="36"/>
              </w:rPr>
            </w:pPr>
            <w:r w:rsidRPr="00721C87">
              <w:rPr>
                <w:rFonts w:cs="Helvetica Neue Medium"/>
                <w:sz w:val="36"/>
                <w:szCs w:val="36"/>
              </w:rPr>
              <w:t>The One who is God incarnate</w:t>
            </w:r>
          </w:p>
        </w:tc>
        <w:tc>
          <w:tcPr>
            <w:tcW w:w="3604" w:type="dxa"/>
            <w:tcBorders>
              <w:top w:val="single" w:sz="4" w:space="0" w:color="auto"/>
              <w:left w:val="single" w:sz="4" w:space="0" w:color="auto"/>
              <w:bottom w:val="single" w:sz="4" w:space="0" w:color="auto"/>
              <w:right w:val="single" w:sz="4" w:space="0" w:color="auto"/>
            </w:tcBorders>
            <w:vAlign w:val="center"/>
            <w:hideMark/>
          </w:tcPr>
          <w:p w14:paraId="0A82F95F" w14:textId="00CCA010" w:rsidR="0013566E" w:rsidRPr="00721C87" w:rsidRDefault="0013566E" w:rsidP="00135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sidRPr="00721C87">
              <w:rPr>
                <w:sz w:val="36"/>
                <w:szCs w:val="36"/>
              </w:rPr>
              <w:t>Ezekiel 34:11-16, 20-24    Psalm 100</w:t>
            </w:r>
          </w:p>
          <w:p w14:paraId="5DA563F0" w14:textId="77777777" w:rsidR="0013566E" w:rsidRPr="00721C87" w:rsidRDefault="0013566E" w:rsidP="00135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sidRPr="00721C87">
              <w:rPr>
                <w:sz w:val="36"/>
                <w:szCs w:val="36"/>
              </w:rPr>
              <w:t xml:space="preserve">Ephesian 1:15-23     </w:t>
            </w:r>
            <w:r w:rsidRPr="00721C87">
              <w:rPr>
                <w:b/>
                <w:sz w:val="36"/>
                <w:szCs w:val="36"/>
              </w:rPr>
              <w:t>Matt 25:31-46</w:t>
            </w:r>
          </w:p>
        </w:tc>
      </w:tr>
    </w:tbl>
    <w:p w14:paraId="3B4B8287" w14:textId="12D36FFB" w:rsidR="00F470A6" w:rsidRPr="00721C87" w:rsidRDefault="0013566E">
      <w:pPr>
        <w:rPr>
          <w:sz w:val="36"/>
          <w:szCs w:val="36"/>
        </w:rPr>
      </w:pPr>
      <w:r w:rsidRPr="00721C87">
        <w:rPr>
          <w:sz w:val="36"/>
          <w:szCs w:val="36"/>
        </w:rPr>
        <w:t>2020 11 22 THE ONE WHO IS GOD INCARNATE</w:t>
      </w:r>
    </w:p>
    <w:p w14:paraId="16E87748" w14:textId="739FF9B2" w:rsidR="00564677" w:rsidRDefault="00564677">
      <w:pPr>
        <w:spacing w:line="360" w:lineRule="auto"/>
        <w:ind w:left="1440" w:hanging="720"/>
      </w:pPr>
    </w:p>
    <w:p w14:paraId="6BBE0DB8" w14:textId="77777777" w:rsidR="00000CCA" w:rsidRPr="000131DC" w:rsidRDefault="00000CCA"/>
    <w:p w14:paraId="16AE57B6" w14:textId="7D192A78" w:rsidR="00721C87" w:rsidRDefault="004F49BE">
      <w:pPr>
        <w:rPr>
          <w:sz w:val="36"/>
          <w:szCs w:val="36"/>
        </w:rPr>
      </w:pPr>
      <w:r>
        <w:rPr>
          <w:sz w:val="36"/>
          <w:szCs w:val="36"/>
        </w:rPr>
        <w:t>MESSAGE (draft</w:t>
      </w:r>
      <w:r w:rsidR="0092614E">
        <w:rPr>
          <w:sz w:val="36"/>
          <w:szCs w:val="36"/>
        </w:rPr>
        <w:t>)</w:t>
      </w:r>
    </w:p>
    <w:p w14:paraId="250F21DB" w14:textId="4D27BF2B" w:rsidR="00564677" w:rsidRDefault="00721C87">
      <w:pPr>
        <w:rPr>
          <w:sz w:val="36"/>
          <w:szCs w:val="36"/>
        </w:rPr>
      </w:pPr>
      <w:r>
        <w:rPr>
          <w:sz w:val="36"/>
          <w:szCs w:val="36"/>
        </w:rPr>
        <w:t>I read in a commentary that God has revealed Himsel</w:t>
      </w:r>
      <w:r w:rsidR="00EF7DCF">
        <w:rPr>
          <w:sz w:val="36"/>
          <w:szCs w:val="36"/>
        </w:rPr>
        <w:t>f</w:t>
      </w:r>
      <w:r>
        <w:rPr>
          <w:sz w:val="36"/>
          <w:szCs w:val="36"/>
        </w:rPr>
        <w:t xml:space="preserve"> to us over time only as much as we were capable of comprehending – from the beg</w:t>
      </w:r>
      <w:r w:rsidR="00EF7DCF">
        <w:rPr>
          <w:sz w:val="36"/>
          <w:szCs w:val="36"/>
        </w:rPr>
        <w:t>in</w:t>
      </w:r>
      <w:r>
        <w:rPr>
          <w:sz w:val="36"/>
          <w:szCs w:val="36"/>
        </w:rPr>
        <w:t>ning</w:t>
      </w:r>
      <w:r w:rsidR="00C03F12">
        <w:rPr>
          <w:sz w:val="36"/>
          <w:szCs w:val="36"/>
        </w:rPr>
        <w:t>, the garden of Eden,</w:t>
      </w:r>
      <w:r>
        <w:rPr>
          <w:sz w:val="36"/>
          <w:szCs w:val="36"/>
        </w:rPr>
        <w:t xml:space="preserve"> God showed creativity</w:t>
      </w:r>
      <w:r w:rsidR="00653DAE">
        <w:rPr>
          <w:sz w:val="36"/>
          <w:szCs w:val="36"/>
        </w:rPr>
        <w:t>, “the heavens declare the glory of God and the earth shows Gods handywork”</w:t>
      </w:r>
      <w:r w:rsidR="00653DAE">
        <w:rPr>
          <w:rStyle w:val="FootnoteReference"/>
          <w:sz w:val="36"/>
          <w:szCs w:val="36"/>
        </w:rPr>
        <w:footnoteReference w:id="1"/>
      </w:r>
      <w:r>
        <w:rPr>
          <w:sz w:val="36"/>
          <w:szCs w:val="36"/>
        </w:rPr>
        <w:t xml:space="preserve"> </w:t>
      </w:r>
      <w:r w:rsidR="00285A32">
        <w:rPr>
          <w:sz w:val="36"/>
          <w:szCs w:val="36"/>
        </w:rPr>
        <w:t>–</w:t>
      </w:r>
      <w:r w:rsidR="0092614E">
        <w:rPr>
          <w:sz w:val="36"/>
          <w:szCs w:val="36"/>
        </w:rPr>
        <w:t xml:space="preserve"> </w:t>
      </w:r>
      <w:r w:rsidR="00285A32">
        <w:rPr>
          <w:sz w:val="36"/>
          <w:szCs w:val="36"/>
        </w:rPr>
        <w:t>God showed</w:t>
      </w:r>
      <w:r>
        <w:rPr>
          <w:sz w:val="36"/>
          <w:szCs w:val="36"/>
        </w:rPr>
        <w:t xml:space="preserve"> care</w:t>
      </w:r>
      <w:r w:rsidR="00564677">
        <w:rPr>
          <w:sz w:val="36"/>
          <w:szCs w:val="36"/>
        </w:rPr>
        <w:t>, closeness, friendship</w:t>
      </w:r>
      <w:r>
        <w:rPr>
          <w:sz w:val="36"/>
          <w:szCs w:val="36"/>
        </w:rPr>
        <w:t xml:space="preserve"> and rules and consequen</w:t>
      </w:r>
      <w:r w:rsidR="00EF7DCF">
        <w:rPr>
          <w:sz w:val="36"/>
          <w:szCs w:val="36"/>
        </w:rPr>
        <w:t>c</w:t>
      </w:r>
      <w:r>
        <w:rPr>
          <w:sz w:val="36"/>
          <w:szCs w:val="36"/>
        </w:rPr>
        <w:t>es</w:t>
      </w:r>
      <w:r w:rsidR="00564677">
        <w:rPr>
          <w:sz w:val="36"/>
          <w:szCs w:val="36"/>
        </w:rPr>
        <w:t>. Over time</w:t>
      </w:r>
      <w:r>
        <w:rPr>
          <w:sz w:val="36"/>
          <w:szCs w:val="36"/>
        </w:rPr>
        <w:t xml:space="preserve"> it narrowed down to ru</w:t>
      </w:r>
      <w:r w:rsidR="00EF7DCF">
        <w:rPr>
          <w:sz w:val="36"/>
          <w:szCs w:val="36"/>
        </w:rPr>
        <w:t>l</w:t>
      </w:r>
      <w:r>
        <w:rPr>
          <w:sz w:val="36"/>
          <w:szCs w:val="36"/>
        </w:rPr>
        <w:t xml:space="preserve">es and sacrifices and </w:t>
      </w:r>
      <w:r w:rsidR="006B4A3A">
        <w:rPr>
          <w:sz w:val="36"/>
          <w:szCs w:val="36"/>
        </w:rPr>
        <w:t>short-term</w:t>
      </w:r>
      <w:r>
        <w:rPr>
          <w:sz w:val="36"/>
          <w:szCs w:val="36"/>
        </w:rPr>
        <w:t xml:space="preserve"> forgiveness  until when the fulness </w:t>
      </w:r>
      <w:r w:rsidR="00C03F12">
        <w:rPr>
          <w:sz w:val="36"/>
          <w:szCs w:val="36"/>
        </w:rPr>
        <w:t>o</w:t>
      </w:r>
      <w:r>
        <w:rPr>
          <w:sz w:val="36"/>
          <w:szCs w:val="36"/>
        </w:rPr>
        <w:t>f time was come God sent</w:t>
      </w:r>
      <w:r w:rsidR="0092614E">
        <w:rPr>
          <w:rStyle w:val="FootnoteReference"/>
          <w:sz w:val="36"/>
          <w:szCs w:val="36"/>
        </w:rPr>
        <w:footnoteReference w:id="2"/>
      </w:r>
      <w:r>
        <w:rPr>
          <w:sz w:val="36"/>
          <w:szCs w:val="36"/>
        </w:rPr>
        <w:t xml:space="preserve"> </w:t>
      </w:r>
      <w:r w:rsidR="005C60A2">
        <w:rPr>
          <w:sz w:val="36"/>
          <w:szCs w:val="36"/>
        </w:rPr>
        <w:t>Jesus to show us the real</w:t>
      </w:r>
      <w:r w:rsidR="00EF7DCF">
        <w:rPr>
          <w:sz w:val="36"/>
          <w:szCs w:val="36"/>
        </w:rPr>
        <w:t>i</w:t>
      </w:r>
      <w:r w:rsidR="005C60A2">
        <w:rPr>
          <w:sz w:val="36"/>
          <w:szCs w:val="36"/>
        </w:rPr>
        <w:t xml:space="preserve">ty of who he </w:t>
      </w:r>
      <w:r w:rsidR="00C03F12">
        <w:rPr>
          <w:sz w:val="36"/>
          <w:szCs w:val="36"/>
        </w:rPr>
        <w:t>i</w:t>
      </w:r>
      <w:r w:rsidR="005C60A2">
        <w:rPr>
          <w:sz w:val="36"/>
          <w:szCs w:val="36"/>
        </w:rPr>
        <w:t>s</w:t>
      </w:r>
      <w:r w:rsidR="00285A32">
        <w:rPr>
          <w:sz w:val="36"/>
          <w:szCs w:val="36"/>
        </w:rPr>
        <w:t xml:space="preserve"> – the One who is God incarnate</w:t>
      </w:r>
      <w:r w:rsidR="005C60A2">
        <w:rPr>
          <w:sz w:val="36"/>
          <w:szCs w:val="36"/>
        </w:rPr>
        <w:t xml:space="preserve">. </w:t>
      </w:r>
    </w:p>
    <w:p w14:paraId="305199AD" w14:textId="77777777" w:rsidR="008305C7" w:rsidRDefault="008305C7">
      <w:pPr>
        <w:rPr>
          <w:sz w:val="36"/>
          <w:szCs w:val="36"/>
        </w:rPr>
      </w:pPr>
    </w:p>
    <w:p w14:paraId="56BC3161" w14:textId="009E9AAC" w:rsidR="00721C87" w:rsidRDefault="00C03F12">
      <w:pPr>
        <w:rPr>
          <w:sz w:val="36"/>
          <w:szCs w:val="36"/>
        </w:rPr>
      </w:pPr>
      <w:r>
        <w:rPr>
          <w:sz w:val="36"/>
          <w:szCs w:val="36"/>
        </w:rPr>
        <w:t>I</w:t>
      </w:r>
      <w:r w:rsidR="005C60A2">
        <w:rPr>
          <w:sz w:val="36"/>
          <w:szCs w:val="36"/>
        </w:rPr>
        <w:t>f we look at Jesus  we see Go</w:t>
      </w:r>
      <w:r w:rsidR="00EF7DCF">
        <w:rPr>
          <w:sz w:val="36"/>
          <w:szCs w:val="36"/>
        </w:rPr>
        <w:t>d</w:t>
      </w:r>
      <w:r>
        <w:rPr>
          <w:sz w:val="36"/>
          <w:szCs w:val="36"/>
        </w:rPr>
        <w:t>s</w:t>
      </w:r>
      <w:r w:rsidR="005C60A2">
        <w:rPr>
          <w:sz w:val="36"/>
          <w:szCs w:val="36"/>
        </w:rPr>
        <w:t xml:space="preserve"> character and why the human race has not  been </w:t>
      </w:r>
      <w:r w:rsidR="00EF7DCF">
        <w:rPr>
          <w:sz w:val="36"/>
          <w:szCs w:val="36"/>
        </w:rPr>
        <w:t>wiped</w:t>
      </w:r>
      <w:r w:rsidR="005C60A2">
        <w:rPr>
          <w:sz w:val="36"/>
          <w:szCs w:val="36"/>
        </w:rPr>
        <w:t xml:space="preserve"> out.</w:t>
      </w:r>
      <w:r>
        <w:rPr>
          <w:sz w:val="36"/>
          <w:szCs w:val="36"/>
        </w:rPr>
        <w:t xml:space="preserve"> God is Love</w:t>
      </w:r>
      <w:r w:rsidR="0092614E">
        <w:rPr>
          <w:rStyle w:val="FootnoteReference"/>
          <w:sz w:val="36"/>
          <w:szCs w:val="36"/>
        </w:rPr>
        <w:footnoteReference w:id="3"/>
      </w:r>
      <w:r>
        <w:rPr>
          <w:sz w:val="36"/>
          <w:szCs w:val="36"/>
        </w:rPr>
        <w:t xml:space="preserve"> and God created us to love us.</w:t>
      </w:r>
      <w:r w:rsidR="00653DAE">
        <w:rPr>
          <w:sz w:val="36"/>
          <w:szCs w:val="36"/>
        </w:rPr>
        <w:t xml:space="preserve"> </w:t>
      </w:r>
      <w:r w:rsidR="00564677">
        <w:rPr>
          <w:sz w:val="36"/>
          <w:szCs w:val="36"/>
        </w:rPr>
        <w:t>But</w:t>
      </w:r>
      <w:r w:rsidR="00285A32">
        <w:rPr>
          <w:sz w:val="36"/>
          <w:szCs w:val="36"/>
        </w:rPr>
        <w:t xml:space="preserve"> then there is </w:t>
      </w:r>
      <w:r w:rsidR="00653DAE">
        <w:rPr>
          <w:sz w:val="36"/>
          <w:szCs w:val="36"/>
        </w:rPr>
        <w:t>“</w:t>
      </w:r>
      <w:r w:rsidR="00672A79" w:rsidRPr="00672A79">
        <w:rPr>
          <w:rFonts w:ascii="Comic Sans MS" w:hAnsi="Comic Sans MS" w:cs="Arial"/>
          <w:color w:val="4D5156"/>
          <w:sz w:val="32"/>
          <w:szCs w:val="32"/>
          <w:shd w:val="clear" w:color="auto" w:fill="FFFFFF"/>
        </w:rPr>
        <w:t>And the LORD said, My spirit </w:t>
      </w:r>
      <w:r w:rsidR="00672A79" w:rsidRPr="00672A79">
        <w:rPr>
          <w:rStyle w:val="Emphasis"/>
          <w:rFonts w:ascii="Comic Sans MS" w:hAnsi="Comic Sans MS" w:cs="Arial"/>
          <w:b/>
          <w:bCs/>
          <w:i w:val="0"/>
          <w:iCs w:val="0"/>
          <w:color w:val="5F6368"/>
          <w:sz w:val="32"/>
          <w:szCs w:val="32"/>
          <w:shd w:val="clear" w:color="auto" w:fill="FFFFFF"/>
        </w:rPr>
        <w:t>shall not always strive</w:t>
      </w:r>
      <w:r w:rsidR="00672A79" w:rsidRPr="00672A79">
        <w:rPr>
          <w:rFonts w:ascii="Comic Sans MS" w:hAnsi="Comic Sans MS" w:cs="Arial"/>
          <w:color w:val="4D5156"/>
          <w:sz w:val="32"/>
          <w:szCs w:val="32"/>
          <w:shd w:val="clear" w:color="auto" w:fill="FFFFFF"/>
        </w:rPr>
        <w:t> with </w:t>
      </w:r>
      <w:r w:rsidR="00672A79" w:rsidRPr="00672A79">
        <w:rPr>
          <w:rStyle w:val="Emphasis"/>
          <w:rFonts w:ascii="Comic Sans MS" w:hAnsi="Comic Sans MS" w:cs="Arial"/>
          <w:b/>
          <w:bCs/>
          <w:i w:val="0"/>
          <w:iCs w:val="0"/>
          <w:color w:val="5F6368"/>
          <w:sz w:val="32"/>
          <w:szCs w:val="32"/>
          <w:shd w:val="clear" w:color="auto" w:fill="FFFFFF"/>
        </w:rPr>
        <w:t>man</w:t>
      </w:r>
      <w:r w:rsidR="00672A79" w:rsidRPr="00672A79">
        <w:rPr>
          <w:rFonts w:ascii="Comic Sans MS" w:hAnsi="Comic Sans MS" w:cs="Arial"/>
          <w:color w:val="4D5156"/>
          <w:sz w:val="32"/>
          <w:szCs w:val="32"/>
          <w:shd w:val="clear" w:color="auto" w:fill="FFFFFF"/>
        </w:rPr>
        <w:t>, for that he also is flesh</w:t>
      </w:r>
      <w:r w:rsidR="00672A79" w:rsidRPr="00672A79">
        <w:rPr>
          <w:rFonts w:ascii="Comic Sans MS" w:hAnsi="Comic Sans MS" w:cs="Arial"/>
          <w:color w:val="4D5156"/>
          <w:sz w:val="32"/>
          <w:szCs w:val="32"/>
          <w:shd w:val="clear" w:color="auto" w:fill="FFFFFF"/>
        </w:rPr>
        <w:t>”</w:t>
      </w:r>
      <w:r w:rsidR="00672A79">
        <w:rPr>
          <w:sz w:val="36"/>
          <w:szCs w:val="36"/>
        </w:rPr>
        <w:t xml:space="preserve"> </w:t>
      </w:r>
      <w:r w:rsidR="00653DAE">
        <w:rPr>
          <w:rStyle w:val="FootnoteReference"/>
          <w:sz w:val="36"/>
          <w:szCs w:val="36"/>
        </w:rPr>
        <w:footnoteReference w:id="4"/>
      </w:r>
    </w:p>
    <w:p w14:paraId="2FE6D018" w14:textId="6CF46B2A" w:rsidR="00653DAE" w:rsidRDefault="00653DAE">
      <w:pPr>
        <w:rPr>
          <w:sz w:val="36"/>
          <w:szCs w:val="36"/>
        </w:rPr>
      </w:pPr>
    </w:p>
    <w:p w14:paraId="77C0219E" w14:textId="6060AF04" w:rsidR="00653DAE" w:rsidRDefault="00653DAE">
      <w:pPr>
        <w:rPr>
          <w:sz w:val="36"/>
          <w:szCs w:val="36"/>
        </w:rPr>
      </w:pPr>
      <w:r>
        <w:rPr>
          <w:sz w:val="36"/>
          <w:szCs w:val="36"/>
        </w:rPr>
        <w:t>W</w:t>
      </w:r>
      <w:r w:rsidR="00285A32">
        <w:rPr>
          <w:sz w:val="36"/>
          <w:szCs w:val="36"/>
        </w:rPr>
        <w:t>hen</w:t>
      </w:r>
      <w:r>
        <w:rPr>
          <w:sz w:val="36"/>
          <w:szCs w:val="36"/>
        </w:rPr>
        <w:t xml:space="preserve"> the ten commandments</w:t>
      </w:r>
      <w:r w:rsidR="00E94E6B">
        <w:rPr>
          <w:rStyle w:val="FootnoteReference"/>
          <w:sz w:val="36"/>
          <w:szCs w:val="36"/>
        </w:rPr>
        <w:footnoteReference w:id="5"/>
      </w:r>
      <w:r>
        <w:rPr>
          <w:sz w:val="36"/>
          <w:szCs w:val="36"/>
        </w:rPr>
        <w:t xml:space="preserve"> definite lines were laid down</w:t>
      </w:r>
      <w:r w:rsidR="00285A32">
        <w:rPr>
          <w:sz w:val="36"/>
          <w:szCs w:val="36"/>
        </w:rPr>
        <w:t>,</w:t>
      </w:r>
      <w:r>
        <w:rPr>
          <w:sz w:val="36"/>
          <w:szCs w:val="36"/>
        </w:rPr>
        <w:t xml:space="preserve"> there could be no doubt as to the fundament</w:t>
      </w:r>
      <w:r w:rsidR="00285A32">
        <w:rPr>
          <w:sz w:val="36"/>
          <w:szCs w:val="36"/>
        </w:rPr>
        <w:t>al</w:t>
      </w:r>
      <w:r>
        <w:rPr>
          <w:sz w:val="36"/>
          <w:szCs w:val="36"/>
        </w:rPr>
        <w:t>s for our lives that God required. There was a system of offerings and punishments w</w:t>
      </w:r>
      <w:r w:rsidR="00FF109B">
        <w:rPr>
          <w:sz w:val="36"/>
          <w:szCs w:val="36"/>
        </w:rPr>
        <w:t>h</w:t>
      </w:r>
      <w:r>
        <w:rPr>
          <w:sz w:val="36"/>
          <w:szCs w:val="36"/>
        </w:rPr>
        <w:t>ich would bring a temporary cleansin</w:t>
      </w:r>
      <w:r w:rsidR="00FF109B">
        <w:rPr>
          <w:sz w:val="36"/>
          <w:szCs w:val="36"/>
        </w:rPr>
        <w:t>g</w:t>
      </w:r>
      <w:r>
        <w:rPr>
          <w:sz w:val="36"/>
          <w:szCs w:val="36"/>
        </w:rPr>
        <w:t xml:space="preserve"> but the guilt  was never fully cleared away and us humans did not have the power to totally control our mind and body and fe</w:t>
      </w:r>
      <w:r w:rsidR="00FF109B">
        <w:rPr>
          <w:sz w:val="36"/>
          <w:szCs w:val="36"/>
        </w:rPr>
        <w:t>e</w:t>
      </w:r>
      <w:r>
        <w:rPr>
          <w:sz w:val="36"/>
          <w:szCs w:val="36"/>
        </w:rPr>
        <w:t xml:space="preserve">lings – and so the </w:t>
      </w:r>
      <w:r w:rsidR="00FF109B">
        <w:rPr>
          <w:sz w:val="36"/>
          <w:szCs w:val="36"/>
        </w:rPr>
        <w:t xml:space="preserve">fallen </w:t>
      </w:r>
      <w:r>
        <w:rPr>
          <w:sz w:val="36"/>
          <w:szCs w:val="36"/>
        </w:rPr>
        <w:t xml:space="preserve">part </w:t>
      </w:r>
      <w:r w:rsidR="00FF109B">
        <w:rPr>
          <w:sz w:val="36"/>
          <w:szCs w:val="36"/>
        </w:rPr>
        <w:t xml:space="preserve">of </w:t>
      </w:r>
      <w:r>
        <w:rPr>
          <w:sz w:val="36"/>
          <w:szCs w:val="36"/>
        </w:rPr>
        <w:t>living continued.</w:t>
      </w:r>
    </w:p>
    <w:p w14:paraId="34D85BC5" w14:textId="6B45602B" w:rsidR="00FF109B" w:rsidRDefault="00FF109B">
      <w:pPr>
        <w:rPr>
          <w:sz w:val="36"/>
          <w:szCs w:val="36"/>
        </w:rPr>
      </w:pPr>
    </w:p>
    <w:p w14:paraId="5F873606" w14:textId="724A7F37" w:rsidR="00FF109B" w:rsidRDefault="00FF109B">
      <w:pPr>
        <w:rPr>
          <w:sz w:val="36"/>
          <w:szCs w:val="36"/>
        </w:rPr>
      </w:pPr>
      <w:r>
        <w:rPr>
          <w:sz w:val="36"/>
          <w:szCs w:val="36"/>
        </w:rPr>
        <w:lastRenderedPageBreak/>
        <w:t>God is to ‘big’ to be, to even begin to be understood by us humans – “how can the pot say to the potter who made it – why did you make me this way?”</w:t>
      </w:r>
      <w:r>
        <w:rPr>
          <w:rStyle w:val="FootnoteReference"/>
          <w:sz w:val="36"/>
          <w:szCs w:val="36"/>
        </w:rPr>
        <w:footnoteReference w:id="6"/>
      </w:r>
    </w:p>
    <w:p w14:paraId="2EFF5785" w14:textId="25CB5607" w:rsidR="00FF109B" w:rsidRDefault="00FF109B">
      <w:pPr>
        <w:rPr>
          <w:sz w:val="36"/>
          <w:szCs w:val="36"/>
        </w:rPr>
      </w:pPr>
      <w:r>
        <w:rPr>
          <w:sz w:val="36"/>
          <w:szCs w:val="36"/>
        </w:rPr>
        <w:t>When heaven is described</w:t>
      </w:r>
      <w:r w:rsidR="00285A32">
        <w:rPr>
          <w:sz w:val="36"/>
          <w:szCs w:val="36"/>
        </w:rPr>
        <w:t>,</w:t>
      </w:r>
      <w:r>
        <w:rPr>
          <w:sz w:val="36"/>
          <w:szCs w:val="36"/>
        </w:rPr>
        <w:t xml:space="preserve"> it is in human terms of what we see and understand and value: gold, sapphires, blinding light etc</w:t>
      </w:r>
      <w:r w:rsidR="00285A32">
        <w:rPr>
          <w:sz w:val="36"/>
          <w:szCs w:val="36"/>
        </w:rPr>
        <w:t>,</w:t>
      </w:r>
      <w:r>
        <w:rPr>
          <w:sz w:val="36"/>
          <w:szCs w:val="36"/>
        </w:rPr>
        <w:t xml:space="preserve"> all things that do not begin to even touch the reality. The nearest one that I have read in the bible is “like </w:t>
      </w:r>
      <w:r w:rsidR="00D711ED">
        <w:rPr>
          <w:sz w:val="36"/>
          <w:szCs w:val="36"/>
        </w:rPr>
        <w:t xml:space="preserve">a sea of </w:t>
      </w:r>
      <w:r>
        <w:rPr>
          <w:sz w:val="36"/>
          <w:szCs w:val="36"/>
        </w:rPr>
        <w:t xml:space="preserve">glass </w:t>
      </w:r>
      <w:r w:rsidR="00D711ED">
        <w:rPr>
          <w:sz w:val="36"/>
          <w:szCs w:val="36"/>
        </w:rPr>
        <w:t>mingled with</w:t>
      </w:r>
      <w:r>
        <w:rPr>
          <w:sz w:val="36"/>
          <w:szCs w:val="36"/>
        </w:rPr>
        <w:t xml:space="preserve"> fire.”</w:t>
      </w:r>
      <w:r>
        <w:rPr>
          <w:rStyle w:val="FootnoteReference"/>
          <w:sz w:val="36"/>
          <w:szCs w:val="36"/>
        </w:rPr>
        <w:footnoteReference w:id="7"/>
      </w:r>
    </w:p>
    <w:p w14:paraId="6725E83E" w14:textId="344B7475" w:rsidR="00491780" w:rsidRDefault="00491780">
      <w:pPr>
        <w:rPr>
          <w:sz w:val="36"/>
          <w:szCs w:val="36"/>
        </w:rPr>
      </w:pPr>
    </w:p>
    <w:p w14:paraId="4DBF6F7D" w14:textId="175F37EE" w:rsidR="00491780" w:rsidRDefault="00491780">
      <w:pPr>
        <w:rPr>
          <w:sz w:val="36"/>
          <w:szCs w:val="36"/>
        </w:rPr>
      </w:pPr>
      <w:r>
        <w:rPr>
          <w:sz w:val="36"/>
          <w:szCs w:val="36"/>
        </w:rPr>
        <w:t>Some might call this blasphemy but how can God show who He is to humans who only sometimes are draw</w:t>
      </w:r>
      <w:r w:rsidR="008305C7">
        <w:rPr>
          <w:sz w:val="36"/>
          <w:szCs w:val="36"/>
        </w:rPr>
        <w:t>n</w:t>
      </w:r>
      <w:r>
        <w:rPr>
          <w:sz w:val="36"/>
          <w:szCs w:val="36"/>
        </w:rPr>
        <w:t xml:space="preserve"> into the wonder of a sunset or … the wonder of a bee or even what may be seen in a slum. God is just big beyond imagination and our ability t</w:t>
      </w:r>
      <w:r w:rsidR="004526EE">
        <w:rPr>
          <w:sz w:val="36"/>
          <w:szCs w:val="36"/>
        </w:rPr>
        <w:t>o</w:t>
      </w:r>
      <w:r>
        <w:rPr>
          <w:sz w:val="36"/>
          <w:szCs w:val="36"/>
        </w:rPr>
        <w:t xml:space="preserve"> grasp – the bits that we </w:t>
      </w:r>
      <w:r w:rsidR="003927F9">
        <w:rPr>
          <w:sz w:val="36"/>
          <w:szCs w:val="36"/>
        </w:rPr>
        <w:t xml:space="preserve">do </w:t>
      </w:r>
      <w:r>
        <w:rPr>
          <w:sz w:val="36"/>
          <w:szCs w:val="36"/>
        </w:rPr>
        <w:t xml:space="preserve">grasp make us even more aware that God is </w:t>
      </w:r>
      <w:r w:rsidR="004526EE">
        <w:rPr>
          <w:sz w:val="36"/>
          <w:szCs w:val="36"/>
        </w:rPr>
        <w:t>unimaginably holy.</w:t>
      </w:r>
      <w:r>
        <w:rPr>
          <w:sz w:val="36"/>
          <w:szCs w:val="36"/>
        </w:rPr>
        <w:t xml:space="preserve"> </w:t>
      </w:r>
    </w:p>
    <w:p w14:paraId="31912C35" w14:textId="2959CD17" w:rsidR="00491780" w:rsidRDefault="00491780">
      <w:pPr>
        <w:rPr>
          <w:sz w:val="36"/>
          <w:szCs w:val="36"/>
        </w:rPr>
      </w:pPr>
    </w:p>
    <w:p w14:paraId="751DAB0B" w14:textId="456FD3B4" w:rsidR="00491780" w:rsidRDefault="00491780">
      <w:pPr>
        <w:rPr>
          <w:sz w:val="36"/>
          <w:szCs w:val="36"/>
        </w:rPr>
      </w:pPr>
      <w:r>
        <w:rPr>
          <w:sz w:val="36"/>
          <w:szCs w:val="36"/>
        </w:rPr>
        <w:t>Can we comprehend eternity – a un</w:t>
      </w:r>
      <w:r w:rsidR="004526EE">
        <w:rPr>
          <w:sz w:val="36"/>
          <w:szCs w:val="36"/>
        </w:rPr>
        <w:t>i</w:t>
      </w:r>
      <w:r>
        <w:rPr>
          <w:sz w:val="36"/>
          <w:szCs w:val="36"/>
        </w:rPr>
        <w:t xml:space="preserve">verse that has no edges </w:t>
      </w:r>
      <w:r w:rsidR="003927F9">
        <w:rPr>
          <w:sz w:val="36"/>
          <w:szCs w:val="36"/>
        </w:rPr>
        <w:t xml:space="preserve">or time </w:t>
      </w:r>
      <w:r>
        <w:rPr>
          <w:sz w:val="36"/>
          <w:szCs w:val="36"/>
        </w:rPr>
        <w:t>and continu</w:t>
      </w:r>
      <w:r w:rsidR="004526EE">
        <w:rPr>
          <w:sz w:val="36"/>
          <w:szCs w:val="36"/>
        </w:rPr>
        <w:t>al</w:t>
      </w:r>
      <w:r>
        <w:rPr>
          <w:sz w:val="36"/>
          <w:szCs w:val="36"/>
        </w:rPr>
        <w:t>ly stretches out in</w:t>
      </w:r>
      <w:r w:rsidR="004526EE">
        <w:rPr>
          <w:sz w:val="36"/>
          <w:szCs w:val="36"/>
        </w:rPr>
        <w:t>,</w:t>
      </w:r>
      <w:r w:rsidR="00564677">
        <w:rPr>
          <w:sz w:val="36"/>
          <w:szCs w:val="36"/>
        </w:rPr>
        <w:t xml:space="preserve"> in </w:t>
      </w:r>
      <w:r>
        <w:rPr>
          <w:sz w:val="36"/>
          <w:szCs w:val="36"/>
        </w:rPr>
        <w:t>what human being</w:t>
      </w:r>
      <w:r w:rsidR="00564677">
        <w:rPr>
          <w:sz w:val="36"/>
          <w:szCs w:val="36"/>
        </w:rPr>
        <w:t>s</w:t>
      </w:r>
      <w:r>
        <w:rPr>
          <w:sz w:val="36"/>
          <w:szCs w:val="36"/>
        </w:rPr>
        <w:t xml:space="preserve"> cannot exist – nothingness.</w:t>
      </w:r>
      <w:r w:rsidR="004526EE">
        <w:rPr>
          <w:sz w:val="36"/>
          <w:szCs w:val="36"/>
        </w:rPr>
        <w:t xml:space="preserve"> How can there be a God who fills even the nothingness of space beyond every star? </w:t>
      </w:r>
      <w:r w:rsidR="00564677">
        <w:rPr>
          <w:sz w:val="36"/>
          <w:szCs w:val="36"/>
        </w:rPr>
        <w:t>And yet at the same moment</w:t>
      </w:r>
      <w:r w:rsidR="004526EE">
        <w:rPr>
          <w:sz w:val="36"/>
          <w:szCs w:val="36"/>
        </w:rPr>
        <w:t xml:space="preserve"> know</w:t>
      </w:r>
      <w:r w:rsidR="00564677">
        <w:rPr>
          <w:sz w:val="36"/>
          <w:szCs w:val="36"/>
        </w:rPr>
        <w:t>s</w:t>
      </w:r>
      <w:r w:rsidR="004526EE">
        <w:rPr>
          <w:sz w:val="36"/>
          <w:szCs w:val="36"/>
        </w:rPr>
        <w:t xml:space="preserve"> how many hairs are on my head</w:t>
      </w:r>
      <w:r w:rsidR="00564677">
        <w:rPr>
          <w:sz w:val="36"/>
          <w:szCs w:val="36"/>
        </w:rPr>
        <w:t>,</w:t>
      </w:r>
      <w:r w:rsidR="003927F9">
        <w:rPr>
          <w:rStyle w:val="FootnoteReference"/>
          <w:sz w:val="36"/>
          <w:szCs w:val="36"/>
        </w:rPr>
        <w:footnoteReference w:id="8"/>
      </w:r>
      <w:r w:rsidR="004526EE">
        <w:rPr>
          <w:sz w:val="36"/>
          <w:szCs w:val="36"/>
        </w:rPr>
        <w:t xml:space="preserve"> and notices the death of every sparrow!</w:t>
      </w:r>
      <w:r w:rsidR="003927F9">
        <w:rPr>
          <w:rStyle w:val="FootnoteReference"/>
          <w:sz w:val="36"/>
          <w:szCs w:val="36"/>
        </w:rPr>
        <w:footnoteReference w:id="9"/>
      </w:r>
    </w:p>
    <w:p w14:paraId="6DCB7B26" w14:textId="3240424A" w:rsidR="00384E9F" w:rsidRDefault="00384E9F">
      <w:pPr>
        <w:rPr>
          <w:sz w:val="36"/>
          <w:szCs w:val="36"/>
        </w:rPr>
      </w:pPr>
    </w:p>
    <w:p w14:paraId="663BD07F" w14:textId="011C2C9C" w:rsidR="00384E9F" w:rsidRDefault="00384E9F">
      <w:pPr>
        <w:rPr>
          <w:sz w:val="36"/>
          <w:szCs w:val="36"/>
        </w:rPr>
      </w:pPr>
      <w:r>
        <w:rPr>
          <w:sz w:val="36"/>
          <w:szCs w:val="36"/>
        </w:rPr>
        <w:t>God shows himself in His Spirit being with us, in speaking of His being God, of His being a father – fathers who care and protect and provide f</w:t>
      </w:r>
      <w:r w:rsidR="004526EE">
        <w:rPr>
          <w:sz w:val="36"/>
          <w:szCs w:val="36"/>
        </w:rPr>
        <w:t>o</w:t>
      </w:r>
      <w:r>
        <w:rPr>
          <w:sz w:val="36"/>
          <w:szCs w:val="36"/>
        </w:rPr>
        <w:t xml:space="preserve">r and train and love and give. Yet </w:t>
      </w:r>
      <w:r w:rsidR="004526EE">
        <w:rPr>
          <w:sz w:val="36"/>
          <w:szCs w:val="36"/>
        </w:rPr>
        <w:t>the revelation</w:t>
      </w:r>
      <w:r>
        <w:rPr>
          <w:sz w:val="36"/>
          <w:szCs w:val="36"/>
        </w:rPr>
        <w:t xml:space="preserve"> is still </w:t>
      </w:r>
      <w:r w:rsidR="004526EE">
        <w:rPr>
          <w:sz w:val="36"/>
          <w:szCs w:val="36"/>
        </w:rPr>
        <w:t>not the relationship that God created us to have with</w:t>
      </w:r>
      <w:r w:rsidR="00E55998">
        <w:rPr>
          <w:sz w:val="36"/>
          <w:szCs w:val="36"/>
        </w:rPr>
        <w:t xml:space="preserve"> His eternal being </w:t>
      </w:r>
      <w:r w:rsidR="004526EE">
        <w:rPr>
          <w:sz w:val="36"/>
          <w:szCs w:val="36"/>
        </w:rPr>
        <w:t xml:space="preserve"> </w:t>
      </w:r>
      <w:r>
        <w:rPr>
          <w:sz w:val="36"/>
          <w:szCs w:val="36"/>
        </w:rPr>
        <w:t>– God wants to show more of Himself, of His character</w:t>
      </w:r>
      <w:r w:rsidR="00CA2F46">
        <w:rPr>
          <w:sz w:val="36"/>
          <w:szCs w:val="36"/>
        </w:rPr>
        <w:t xml:space="preserve"> -</w:t>
      </w:r>
      <w:r w:rsidR="00E55998">
        <w:rPr>
          <w:sz w:val="36"/>
          <w:szCs w:val="36"/>
        </w:rPr>
        <w:t xml:space="preserve"> </w:t>
      </w:r>
      <w:r w:rsidR="00CA2F46" w:rsidRPr="00564677">
        <w:rPr>
          <w:b/>
          <w:bCs/>
          <w:sz w:val="36"/>
          <w:szCs w:val="36"/>
        </w:rPr>
        <w:t xml:space="preserve">and so – </w:t>
      </w:r>
      <w:r w:rsidR="008059CB">
        <w:rPr>
          <w:b/>
          <w:bCs/>
          <w:sz w:val="36"/>
          <w:szCs w:val="36"/>
        </w:rPr>
        <w:t xml:space="preserve">He is </w:t>
      </w:r>
      <w:r w:rsidR="00CA2F46" w:rsidRPr="00564677">
        <w:rPr>
          <w:b/>
          <w:bCs/>
          <w:sz w:val="36"/>
          <w:szCs w:val="36"/>
        </w:rPr>
        <w:t>the  r</w:t>
      </w:r>
      <w:r w:rsidR="00E55998" w:rsidRPr="00564677">
        <w:rPr>
          <w:b/>
          <w:bCs/>
          <w:sz w:val="36"/>
          <w:szCs w:val="36"/>
        </w:rPr>
        <w:t>a</w:t>
      </w:r>
      <w:r w:rsidR="00CA2F46" w:rsidRPr="00564677">
        <w:rPr>
          <w:b/>
          <w:bCs/>
          <w:sz w:val="36"/>
          <w:szCs w:val="36"/>
        </w:rPr>
        <w:t>di</w:t>
      </w:r>
      <w:r w:rsidR="00E55998" w:rsidRPr="00564677">
        <w:rPr>
          <w:b/>
          <w:bCs/>
          <w:sz w:val="36"/>
          <w:szCs w:val="36"/>
        </w:rPr>
        <w:t>a</w:t>
      </w:r>
      <w:r w:rsidR="00CA2F46" w:rsidRPr="00564677">
        <w:rPr>
          <w:b/>
          <w:bCs/>
          <w:sz w:val="36"/>
          <w:szCs w:val="36"/>
        </w:rPr>
        <w:t>nce of God</w:t>
      </w:r>
      <w:r w:rsidR="008059CB">
        <w:rPr>
          <w:b/>
          <w:bCs/>
          <w:sz w:val="36"/>
          <w:szCs w:val="36"/>
        </w:rPr>
        <w:t xml:space="preserve"> of His glory and the </w:t>
      </w:r>
      <w:r w:rsidR="00CA2F46" w:rsidRPr="00564677">
        <w:rPr>
          <w:b/>
          <w:bCs/>
          <w:sz w:val="36"/>
          <w:szCs w:val="36"/>
        </w:rPr>
        <w:t>exact</w:t>
      </w:r>
      <w:r w:rsidR="008059CB">
        <w:rPr>
          <w:b/>
          <w:bCs/>
          <w:sz w:val="36"/>
          <w:szCs w:val="36"/>
        </w:rPr>
        <w:t xml:space="preserve"> representation of His nature,”</w:t>
      </w:r>
      <w:r w:rsidR="0069018E">
        <w:rPr>
          <w:rStyle w:val="FootnoteReference"/>
          <w:b/>
          <w:bCs/>
          <w:sz w:val="36"/>
          <w:szCs w:val="36"/>
        </w:rPr>
        <w:footnoteReference w:id="10"/>
      </w:r>
      <w:r w:rsidR="00E55998" w:rsidRPr="00564677">
        <w:rPr>
          <w:b/>
          <w:bCs/>
          <w:sz w:val="36"/>
          <w:szCs w:val="36"/>
        </w:rPr>
        <w:t xml:space="preserve"> </w:t>
      </w:r>
      <w:r w:rsidR="00E55998">
        <w:rPr>
          <w:sz w:val="36"/>
          <w:szCs w:val="36"/>
        </w:rPr>
        <w:t xml:space="preserve"> </w:t>
      </w:r>
      <w:r w:rsidR="008059CB">
        <w:rPr>
          <w:sz w:val="36"/>
          <w:szCs w:val="36"/>
        </w:rPr>
        <w:t>I</w:t>
      </w:r>
      <w:r w:rsidR="00E55998">
        <w:rPr>
          <w:sz w:val="36"/>
          <w:szCs w:val="36"/>
        </w:rPr>
        <w:t>n</w:t>
      </w:r>
      <w:r w:rsidR="008305C7">
        <w:rPr>
          <w:sz w:val="36"/>
          <w:szCs w:val="36"/>
        </w:rPr>
        <w:t xml:space="preserve"> </w:t>
      </w:r>
      <w:r w:rsidR="00E55998">
        <w:rPr>
          <w:sz w:val="36"/>
          <w:szCs w:val="36"/>
        </w:rPr>
        <w:t xml:space="preserve"> John</w:t>
      </w:r>
      <w:r w:rsidR="00EE03A5">
        <w:rPr>
          <w:sz w:val="36"/>
          <w:szCs w:val="36"/>
        </w:rPr>
        <w:t xml:space="preserve"> 1:1-18 Jesus </w:t>
      </w:r>
      <w:r w:rsidR="00EE03A5">
        <w:rPr>
          <w:sz w:val="36"/>
          <w:szCs w:val="36"/>
        </w:rPr>
        <w:lastRenderedPageBreak/>
        <w:t>is the ‘Light’, the ‘Word’</w:t>
      </w:r>
      <w:r w:rsidR="00555057">
        <w:rPr>
          <w:sz w:val="36"/>
          <w:szCs w:val="36"/>
        </w:rPr>
        <w:t xml:space="preserve"> and “the Word was God” </w:t>
      </w:r>
      <w:r w:rsidR="00E55998">
        <w:rPr>
          <w:sz w:val="36"/>
          <w:szCs w:val="36"/>
        </w:rPr>
        <w:t xml:space="preserve"> </w:t>
      </w:r>
      <w:r w:rsidR="00555057">
        <w:rPr>
          <w:sz w:val="36"/>
          <w:szCs w:val="36"/>
        </w:rPr>
        <w:t xml:space="preserve">and </w:t>
      </w:r>
      <w:r w:rsidR="008059CB">
        <w:rPr>
          <w:sz w:val="36"/>
          <w:szCs w:val="36"/>
        </w:rPr>
        <w:t xml:space="preserve">again </w:t>
      </w:r>
      <w:r w:rsidR="00555057">
        <w:rPr>
          <w:sz w:val="36"/>
          <w:szCs w:val="36"/>
        </w:rPr>
        <w:t>in Hebrews 1:3 “He is the radiance of His glory and the exact representation  of His nature, and upholds all things by the word of His power”,</w:t>
      </w:r>
      <w:r w:rsidR="00564677">
        <w:rPr>
          <w:sz w:val="36"/>
          <w:szCs w:val="36"/>
        </w:rPr>
        <w:t xml:space="preserve"> </w:t>
      </w:r>
      <w:r w:rsidR="008059CB">
        <w:rPr>
          <w:sz w:val="36"/>
          <w:szCs w:val="36"/>
        </w:rPr>
        <w:t xml:space="preserve">and Jesus </w:t>
      </w:r>
      <w:r w:rsidR="00E55998">
        <w:rPr>
          <w:sz w:val="36"/>
          <w:szCs w:val="36"/>
        </w:rPr>
        <w:t>was born  one of us</w:t>
      </w:r>
      <w:r w:rsidR="003927F9">
        <w:rPr>
          <w:sz w:val="36"/>
          <w:szCs w:val="36"/>
        </w:rPr>
        <w:t>.</w:t>
      </w:r>
      <w:r w:rsidR="00E55998">
        <w:rPr>
          <w:sz w:val="36"/>
          <w:szCs w:val="36"/>
        </w:rPr>
        <w:t xml:space="preserve"> </w:t>
      </w:r>
      <w:r w:rsidR="00564677">
        <w:rPr>
          <w:sz w:val="36"/>
          <w:szCs w:val="36"/>
        </w:rPr>
        <w:t>In</w:t>
      </w:r>
      <w:r w:rsidR="00E55998">
        <w:rPr>
          <w:sz w:val="36"/>
          <w:szCs w:val="36"/>
        </w:rPr>
        <w:t xml:space="preserve"> Jesus we see who God is, what we call His character. Jesus is also called ‘the Word of God’ God speaking to us</w:t>
      </w:r>
      <w:r w:rsidR="00564677">
        <w:rPr>
          <w:sz w:val="36"/>
          <w:szCs w:val="36"/>
        </w:rPr>
        <w:t>;</w:t>
      </w:r>
      <w:r w:rsidR="00E55998">
        <w:rPr>
          <w:sz w:val="36"/>
          <w:szCs w:val="36"/>
        </w:rPr>
        <w:t xml:space="preserve"> in maybe a modern term – in 3D – please do not take that too far.</w:t>
      </w:r>
    </w:p>
    <w:p w14:paraId="4D52B551" w14:textId="77777777" w:rsidR="00564677" w:rsidRDefault="00564677">
      <w:pPr>
        <w:rPr>
          <w:sz w:val="36"/>
          <w:szCs w:val="36"/>
        </w:rPr>
      </w:pPr>
    </w:p>
    <w:p w14:paraId="61D6810A" w14:textId="786F9233" w:rsidR="00E55998" w:rsidRDefault="00E55998">
      <w:pPr>
        <w:rPr>
          <w:sz w:val="36"/>
          <w:szCs w:val="36"/>
        </w:rPr>
      </w:pPr>
      <w:r>
        <w:rPr>
          <w:sz w:val="36"/>
          <w:szCs w:val="36"/>
        </w:rPr>
        <w:t>Jesus is God incarnate – God born into the world that He created – our world – subject to temptation and joy and made of love – Jesus</w:t>
      </w:r>
      <w:r w:rsidR="00564677">
        <w:rPr>
          <w:sz w:val="36"/>
          <w:szCs w:val="36"/>
        </w:rPr>
        <w:t>,</w:t>
      </w:r>
      <w:r>
        <w:rPr>
          <w:sz w:val="36"/>
          <w:szCs w:val="36"/>
        </w:rPr>
        <w:t xml:space="preserve"> with the purity of a full human</w:t>
      </w:r>
      <w:r w:rsidR="00D52C64">
        <w:rPr>
          <w:sz w:val="36"/>
          <w:szCs w:val="36"/>
        </w:rPr>
        <w:t xml:space="preserve"> </w:t>
      </w:r>
      <w:r>
        <w:rPr>
          <w:sz w:val="36"/>
          <w:szCs w:val="36"/>
        </w:rPr>
        <w:t>being as God intended us to be – unspoilt, not chain</w:t>
      </w:r>
      <w:r w:rsidR="00D52C64">
        <w:rPr>
          <w:sz w:val="36"/>
          <w:szCs w:val="36"/>
        </w:rPr>
        <w:t>e</w:t>
      </w:r>
      <w:r>
        <w:rPr>
          <w:sz w:val="36"/>
          <w:szCs w:val="36"/>
        </w:rPr>
        <w:t>d and diminished by self even though he had the ability to choose self as we do and have.</w:t>
      </w:r>
    </w:p>
    <w:p w14:paraId="6B48B4B9" w14:textId="77777777" w:rsidR="00564677" w:rsidRDefault="00564677">
      <w:pPr>
        <w:rPr>
          <w:sz w:val="36"/>
          <w:szCs w:val="36"/>
        </w:rPr>
      </w:pPr>
    </w:p>
    <w:p w14:paraId="23FC096B" w14:textId="35AE39FB" w:rsidR="00CA6A50" w:rsidRPr="00354F12" w:rsidRDefault="00CA6A50">
      <w:pPr>
        <w:rPr>
          <w:sz w:val="36"/>
          <w:szCs w:val="36"/>
        </w:rPr>
      </w:pPr>
      <w:r>
        <w:rPr>
          <w:sz w:val="36"/>
          <w:szCs w:val="36"/>
        </w:rPr>
        <w:t xml:space="preserve">Consider the force of the temptations recorded at the beginning of his public three years. Tempted to satisfy his needs by unauthorised, unacceptable means – </w:t>
      </w:r>
      <w:r w:rsidR="003927F9">
        <w:rPr>
          <w:sz w:val="36"/>
          <w:szCs w:val="36"/>
        </w:rPr>
        <w:t xml:space="preserve">1) </w:t>
      </w:r>
      <w:r>
        <w:rPr>
          <w:sz w:val="36"/>
          <w:szCs w:val="36"/>
        </w:rPr>
        <w:t xml:space="preserve">turning stones into bread 2) </w:t>
      </w:r>
      <w:r w:rsidR="000D2B68">
        <w:rPr>
          <w:sz w:val="36"/>
          <w:szCs w:val="36"/>
        </w:rPr>
        <w:t xml:space="preserve">putting himself in deliberate danger thus </w:t>
      </w:r>
      <w:r>
        <w:rPr>
          <w:sz w:val="36"/>
          <w:szCs w:val="36"/>
        </w:rPr>
        <w:t>proving that God the Father</w:t>
      </w:r>
      <w:r w:rsidR="000D2B68">
        <w:rPr>
          <w:sz w:val="36"/>
          <w:szCs w:val="36"/>
        </w:rPr>
        <w:t>/</w:t>
      </w:r>
      <w:r>
        <w:rPr>
          <w:sz w:val="36"/>
          <w:szCs w:val="36"/>
        </w:rPr>
        <w:t xml:space="preserve"> God the Source would keep His word and could be relied upon and 3) taking a short cut to achieve His purpose of bringing the world into Gods Kingdom</w:t>
      </w:r>
      <w:r w:rsidR="000D2B68">
        <w:rPr>
          <w:sz w:val="36"/>
          <w:szCs w:val="36"/>
        </w:rPr>
        <w:t>.</w:t>
      </w:r>
      <w:r>
        <w:rPr>
          <w:sz w:val="36"/>
          <w:szCs w:val="36"/>
        </w:rPr>
        <w:t xml:space="preserve"> Is there anyone who has not run ahead of God</w:t>
      </w:r>
      <w:r w:rsidR="000D2B68">
        <w:rPr>
          <w:sz w:val="36"/>
          <w:szCs w:val="36"/>
        </w:rPr>
        <w:t xml:space="preserve">? And the most terrible of all; on the night of his arrest in the garden – knowing what was coming, the physical </w:t>
      </w:r>
      <w:r w:rsidR="003927F9">
        <w:rPr>
          <w:sz w:val="36"/>
          <w:szCs w:val="36"/>
        </w:rPr>
        <w:t xml:space="preserve">agony - </w:t>
      </w:r>
      <w:r w:rsidR="000D2B68">
        <w:rPr>
          <w:sz w:val="36"/>
          <w:szCs w:val="36"/>
        </w:rPr>
        <w:t xml:space="preserve">yes but the terrifying knowing that the Godhead would be ripped apart when </w:t>
      </w:r>
      <w:r w:rsidR="00354F12">
        <w:rPr>
          <w:sz w:val="36"/>
          <w:szCs w:val="36"/>
        </w:rPr>
        <w:t xml:space="preserve">he took </w:t>
      </w:r>
      <w:r w:rsidR="000D2B68">
        <w:rPr>
          <w:sz w:val="36"/>
          <w:szCs w:val="36"/>
        </w:rPr>
        <w:t xml:space="preserve">the sin of the world </w:t>
      </w:r>
      <w:r w:rsidR="00354F12">
        <w:rPr>
          <w:sz w:val="36"/>
          <w:szCs w:val="36"/>
        </w:rPr>
        <w:t xml:space="preserve">into himself. </w:t>
      </w:r>
      <w:r w:rsidR="00354F12">
        <w:rPr>
          <w:b/>
          <w:bCs/>
          <w:sz w:val="36"/>
          <w:szCs w:val="36"/>
        </w:rPr>
        <w:t>Quote the two sections of in the garden and on the cross ……………</w:t>
      </w:r>
    </w:p>
    <w:p w14:paraId="238D0B01" w14:textId="621C7C4D" w:rsidR="00354F12" w:rsidRDefault="00354F12">
      <w:pPr>
        <w:rPr>
          <w:sz w:val="36"/>
          <w:szCs w:val="36"/>
        </w:rPr>
      </w:pPr>
    </w:p>
    <w:p w14:paraId="79D98EAE" w14:textId="48BB195A" w:rsidR="00354F12" w:rsidRDefault="00E66F7E">
      <w:pPr>
        <w:rPr>
          <w:sz w:val="36"/>
          <w:szCs w:val="36"/>
        </w:rPr>
      </w:pPr>
      <w:r>
        <w:rPr>
          <w:i/>
          <w:iCs/>
          <w:sz w:val="36"/>
          <w:szCs w:val="36"/>
        </w:rPr>
        <w:t>The One who is God incarnate</w:t>
      </w:r>
      <w:r>
        <w:rPr>
          <w:sz w:val="36"/>
          <w:szCs w:val="36"/>
        </w:rPr>
        <w:t xml:space="preserve"> – consider the titles of this man born of a woman: “ </w:t>
      </w:r>
      <w:r w:rsidR="00F3321F">
        <w:rPr>
          <w:sz w:val="36"/>
          <w:szCs w:val="36"/>
        </w:rPr>
        <w:t>a child will be born and he will be called -</w:t>
      </w:r>
      <w:r>
        <w:rPr>
          <w:sz w:val="36"/>
          <w:szCs w:val="36"/>
        </w:rPr>
        <w:t xml:space="preserve"> </w:t>
      </w:r>
      <w:r w:rsidR="00F3321F" w:rsidRPr="004859C8">
        <w:rPr>
          <w:b/>
          <w:bCs/>
          <w:sz w:val="36"/>
          <w:szCs w:val="36"/>
        </w:rPr>
        <w:t>Heavenly Father, Prince of Peace, Lord of Lord, Almighty God</w:t>
      </w:r>
      <w:r w:rsidRPr="004859C8">
        <w:rPr>
          <w:b/>
          <w:bCs/>
          <w:sz w:val="36"/>
          <w:szCs w:val="36"/>
        </w:rPr>
        <w:t xml:space="preserve">  </w:t>
      </w:r>
      <w:r w:rsidR="00F90FA1" w:rsidRPr="004859C8">
        <w:rPr>
          <w:b/>
          <w:bCs/>
          <w:sz w:val="36"/>
          <w:szCs w:val="36"/>
        </w:rPr>
        <w:t xml:space="preserve">  …. “ Isiah</w:t>
      </w:r>
      <w:r w:rsidR="00F90FA1">
        <w:rPr>
          <w:sz w:val="36"/>
          <w:szCs w:val="36"/>
        </w:rPr>
        <w:t xml:space="preserve">            </w:t>
      </w:r>
    </w:p>
    <w:p w14:paraId="2D8D654B" w14:textId="2473BAE6" w:rsidR="00472145" w:rsidRDefault="00472145">
      <w:pPr>
        <w:rPr>
          <w:sz w:val="36"/>
          <w:szCs w:val="36"/>
        </w:rPr>
      </w:pPr>
    </w:p>
    <w:p w14:paraId="06D5DC6E" w14:textId="185713A4" w:rsidR="00472145" w:rsidRDefault="00472145">
      <w:pPr>
        <w:rPr>
          <w:sz w:val="36"/>
          <w:szCs w:val="36"/>
        </w:rPr>
      </w:pPr>
      <w:r>
        <w:rPr>
          <w:sz w:val="36"/>
          <w:szCs w:val="36"/>
        </w:rPr>
        <w:lastRenderedPageBreak/>
        <w:t>Looking at what the specified readings tell us “This One” who 2000 years ago walked this same earth as we do</w:t>
      </w:r>
      <w:r w:rsidR="004859C8">
        <w:rPr>
          <w:sz w:val="36"/>
          <w:szCs w:val="36"/>
        </w:rPr>
        <w:t>,</w:t>
      </w:r>
      <w:r>
        <w:rPr>
          <w:sz w:val="36"/>
          <w:szCs w:val="36"/>
        </w:rPr>
        <w:t xml:space="preserve"> we read of who he is in eternity present: “</w:t>
      </w:r>
      <w:r w:rsidRPr="00721C87">
        <w:rPr>
          <w:sz w:val="36"/>
          <w:szCs w:val="36"/>
        </w:rPr>
        <w:t>He raised Him from the dead and seated Him at His right hand in the heavenly places, far above all rule and authority and power and dominion, and every name that is, not only in this word but also in the one to come. And He put all things in subjection under His feet</w:t>
      </w:r>
      <w:r>
        <w:rPr>
          <w:sz w:val="36"/>
          <w:szCs w:val="36"/>
        </w:rPr>
        <w:t>”.</w:t>
      </w:r>
      <w:r>
        <w:rPr>
          <w:rStyle w:val="FootnoteReference"/>
          <w:sz w:val="36"/>
          <w:szCs w:val="36"/>
        </w:rPr>
        <w:footnoteReference w:id="11"/>
      </w:r>
    </w:p>
    <w:p w14:paraId="36DC77EB" w14:textId="5F993193" w:rsidR="00472145" w:rsidRDefault="00B66A4D">
      <w:pPr>
        <w:rPr>
          <w:sz w:val="36"/>
          <w:szCs w:val="36"/>
        </w:rPr>
      </w:pPr>
      <w:r>
        <w:rPr>
          <w:sz w:val="36"/>
          <w:szCs w:val="36"/>
        </w:rPr>
        <w:t>God – one God.</w:t>
      </w:r>
    </w:p>
    <w:p w14:paraId="130FBAAF" w14:textId="77777777" w:rsidR="004859C8" w:rsidRDefault="004859C8">
      <w:pPr>
        <w:rPr>
          <w:sz w:val="36"/>
          <w:szCs w:val="36"/>
        </w:rPr>
      </w:pPr>
    </w:p>
    <w:p w14:paraId="24F3AAE7" w14:textId="7EFFF9AA" w:rsidR="00B66A4D" w:rsidRDefault="00B66A4D">
      <w:pPr>
        <w:rPr>
          <w:sz w:val="36"/>
          <w:szCs w:val="36"/>
        </w:rPr>
      </w:pPr>
      <w:r>
        <w:rPr>
          <w:sz w:val="36"/>
          <w:szCs w:val="36"/>
        </w:rPr>
        <w:t>What of the Holy Spirit or what I understand and draw strength peace from – The Presence of God among us, in each believer our companion and guide and the One who brings Jesus to us.</w:t>
      </w:r>
    </w:p>
    <w:p w14:paraId="3D19E273" w14:textId="694D264A" w:rsidR="00C447FA" w:rsidRDefault="00C447FA">
      <w:pPr>
        <w:rPr>
          <w:sz w:val="36"/>
          <w:szCs w:val="36"/>
        </w:rPr>
      </w:pPr>
      <w:r>
        <w:rPr>
          <w:sz w:val="36"/>
          <w:szCs w:val="36"/>
        </w:rPr>
        <w:t xml:space="preserve">The Ephesians reading tells us that </w:t>
      </w:r>
      <w:r w:rsidR="004859C8">
        <w:rPr>
          <w:sz w:val="36"/>
          <w:szCs w:val="36"/>
        </w:rPr>
        <w:t xml:space="preserve">is </w:t>
      </w:r>
      <w:r>
        <w:rPr>
          <w:sz w:val="36"/>
          <w:szCs w:val="36"/>
        </w:rPr>
        <w:t>the Spirit of God who raised Jesus from the dead and that the power and presence of Gods Spirit is with each of us individually.</w:t>
      </w:r>
    </w:p>
    <w:p w14:paraId="06239AF9" w14:textId="4FC2CAB6" w:rsidR="006243FE" w:rsidRDefault="006243FE">
      <w:pPr>
        <w:rPr>
          <w:sz w:val="36"/>
          <w:szCs w:val="36"/>
        </w:rPr>
      </w:pPr>
      <w:r>
        <w:rPr>
          <w:sz w:val="36"/>
          <w:szCs w:val="36"/>
        </w:rPr>
        <w:t>“</w:t>
      </w:r>
      <w:r w:rsidR="003927F9">
        <w:rPr>
          <w:sz w:val="36"/>
          <w:szCs w:val="36"/>
        </w:rPr>
        <w:t>T</w:t>
      </w:r>
      <w:r w:rsidRPr="00721C87">
        <w:rPr>
          <w:sz w:val="36"/>
          <w:szCs w:val="36"/>
        </w:rPr>
        <w:t>he surpassing greatness of His power to us who believe</w:t>
      </w:r>
      <w:r>
        <w:rPr>
          <w:sz w:val="36"/>
          <w:szCs w:val="36"/>
        </w:rPr>
        <w:t xml:space="preserve"> is the same power which raised Jesus from the dead”</w:t>
      </w:r>
      <w:r w:rsidR="004859C8">
        <w:rPr>
          <w:rStyle w:val="FootnoteReference"/>
          <w:sz w:val="36"/>
          <w:szCs w:val="36"/>
        </w:rPr>
        <w:footnoteReference w:id="12"/>
      </w:r>
      <w:r>
        <w:rPr>
          <w:sz w:val="36"/>
          <w:szCs w:val="36"/>
        </w:rPr>
        <w:t xml:space="preserve"> we can trust this power to strengthen and guide </w:t>
      </w:r>
      <w:r w:rsidR="003927F9">
        <w:rPr>
          <w:sz w:val="36"/>
          <w:szCs w:val="36"/>
        </w:rPr>
        <w:t>to be the power that is with us in</w:t>
      </w:r>
      <w:r>
        <w:rPr>
          <w:sz w:val="36"/>
          <w:szCs w:val="36"/>
        </w:rPr>
        <w:t xml:space="preserve"> choosing to enter</w:t>
      </w:r>
      <w:r w:rsidR="003927F9">
        <w:rPr>
          <w:sz w:val="36"/>
          <w:szCs w:val="36"/>
        </w:rPr>
        <w:t>, or not to enter</w:t>
      </w:r>
      <w:r>
        <w:rPr>
          <w:sz w:val="36"/>
          <w:szCs w:val="36"/>
        </w:rPr>
        <w:t xml:space="preserve"> into temptation – our choice!</w:t>
      </w:r>
    </w:p>
    <w:p w14:paraId="1AD232FF" w14:textId="6FC73581" w:rsidR="006243FE" w:rsidRDefault="006243FE">
      <w:pPr>
        <w:rPr>
          <w:sz w:val="36"/>
          <w:szCs w:val="36"/>
        </w:rPr>
      </w:pPr>
    </w:p>
    <w:p w14:paraId="1E3BB272" w14:textId="7A70D266" w:rsidR="006243FE" w:rsidRPr="00721C87" w:rsidRDefault="006243FE" w:rsidP="006243FE">
      <w:pPr>
        <w:rPr>
          <w:sz w:val="36"/>
          <w:szCs w:val="36"/>
        </w:rPr>
      </w:pPr>
      <w:r w:rsidRPr="00721C87">
        <w:rPr>
          <w:sz w:val="36"/>
          <w:szCs w:val="36"/>
        </w:rPr>
        <w:t>“</w:t>
      </w:r>
      <w:r>
        <w:rPr>
          <w:sz w:val="36"/>
          <w:szCs w:val="36"/>
        </w:rPr>
        <w:t>I</w:t>
      </w:r>
      <w:r w:rsidRPr="00721C87">
        <w:rPr>
          <w:sz w:val="36"/>
          <w:szCs w:val="36"/>
        </w:rPr>
        <w:t xml:space="preserve"> will care for My sheep and will deliver them from all the places to which they were scattered on a cloudy day.”</w:t>
      </w:r>
      <w:r>
        <w:rPr>
          <w:rStyle w:val="FootnoteReference"/>
          <w:sz w:val="36"/>
          <w:szCs w:val="36"/>
        </w:rPr>
        <w:footnoteReference w:id="13"/>
      </w:r>
    </w:p>
    <w:p w14:paraId="485C7685" w14:textId="77777777" w:rsidR="006243FE" w:rsidRDefault="006243FE">
      <w:pPr>
        <w:rPr>
          <w:sz w:val="36"/>
          <w:szCs w:val="36"/>
        </w:rPr>
      </w:pPr>
    </w:p>
    <w:p w14:paraId="1EEB607C" w14:textId="77777777" w:rsidR="006243FE" w:rsidRPr="00721C87" w:rsidRDefault="006243FE" w:rsidP="006243FE">
      <w:pPr>
        <w:rPr>
          <w:sz w:val="36"/>
          <w:szCs w:val="36"/>
        </w:rPr>
      </w:pPr>
      <w:r w:rsidRPr="00721C87">
        <w:rPr>
          <w:sz w:val="36"/>
          <w:szCs w:val="36"/>
        </w:rPr>
        <w:t>Psalm 100</w:t>
      </w:r>
    </w:p>
    <w:p w14:paraId="46E131BD" w14:textId="099ED7B1" w:rsidR="006243FE" w:rsidRPr="004859C8" w:rsidRDefault="006243FE" w:rsidP="006243FE">
      <w:pPr>
        <w:rPr>
          <w:i/>
          <w:iCs/>
          <w:sz w:val="36"/>
          <w:szCs w:val="36"/>
        </w:rPr>
      </w:pPr>
      <w:r w:rsidRPr="004859C8">
        <w:rPr>
          <w:i/>
          <w:iCs/>
          <w:sz w:val="36"/>
          <w:szCs w:val="36"/>
        </w:rPr>
        <w:t>Joyful response from us</w:t>
      </w:r>
    </w:p>
    <w:p w14:paraId="483DFE72" w14:textId="77777777" w:rsidR="006243FE" w:rsidRPr="00721C87" w:rsidRDefault="006243FE" w:rsidP="006243FE">
      <w:pPr>
        <w:rPr>
          <w:sz w:val="36"/>
          <w:szCs w:val="36"/>
        </w:rPr>
      </w:pPr>
      <w:r w:rsidRPr="00721C87">
        <w:rPr>
          <w:sz w:val="36"/>
          <w:szCs w:val="36"/>
        </w:rPr>
        <w:t>“</w:t>
      </w:r>
      <w:r>
        <w:rPr>
          <w:sz w:val="36"/>
          <w:szCs w:val="36"/>
        </w:rPr>
        <w:t>S</w:t>
      </w:r>
      <w:r w:rsidRPr="00721C87">
        <w:rPr>
          <w:sz w:val="36"/>
          <w:szCs w:val="36"/>
        </w:rPr>
        <w:t>hout joyfully to the Lord, all the earth.</w:t>
      </w:r>
    </w:p>
    <w:p w14:paraId="0D572CA4" w14:textId="77777777" w:rsidR="006243FE" w:rsidRPr="00721C87" w:rsidRDefault="006243FE" w:rsidP="006243FE">
      <w:pPr>
        <w:rPr>
          <w:sz w:val="36"/>
          <w:szCs w:val="36"/>
        </w:rPr>
      </w:pPr>
      <w:r w:rsidRPr="00721C87">
        <w:rPr>
          <w:sz w:val="36"/>
          <w:szCs w:val="36"/>
        </w:rPr>
        <w:t>Serve the Lord with gladness;</w:t>
      </w:r>
    </w:p>
    <w:p w14:paraId="64583F28" w14:textId="77777777" w:rsidR="006243FE" w:rsidRPr="00721C87" w:rsidRDefault="006243FE" w:rsidP="006243FE">
      <w:pPr>
        <w:rPr>
          <w:sz w:val="36"/>
          <w:szCs w:val="36"/>
        </w:rPr>
      </w:pPr>
      <w:r w:rsidRPr="00721C87">
        <w:rPr>
          <w:sz w:val="36"/>
          <w:szCs w:val="36"/>
        </w:rPr>
        <w:t>Come before the Lord with joyful singing.</w:t>
      </w:r>
    </w:p>
    <w:p w14:paraId="287BC87C" w14:textId="507D762C" w:rsidR="006243FE" w:rsidRPr="00721C87" w:rsidRDefault="006243FE" w:rsidP="006243FE">
      <w:pPr>
        <w:rPr>
          <w:sz w:val="36"/>
          <w:szCs w:val="36"/>
        </w:rPr>
      </w:pPr>
      <w:r w:rsidRPr="00721C87">
        <w:rPr>
          <w:sz w:val="36"/>
          <w:szCs w:val="36"/>
        </w:rPr>
        <w:t>Know that the Lord Himself is G</w:t>
      </w:r>
      <w:r w:rsidR="00CA4D2F">
        <w:rPr>
          <w:sz w:val="36"/>
          <w:szCs w:val="36"/>
        </w:rPr>
        <w:t>o</w:t>
      </w:r>
      <w:r w:rsidRPr="00721C87">
        <w:rPr>
          <w:sz w:val="36"/>
          <w:szCs w:val="36"/>
        </w:rPr>
        <w:t>d;</w:t>
      </w:r>
    </w:p>
    <w:p w14:paraId="2FC7068E" w14:textId="77777777" w:rsidR="006243FE" w:rsidRPr="00721C87" w:rsidRDefault="006243FE" w:rsidP="006243FE">
      <w:pPr>
        <w:rPr>
          <w:sz w:val="36"/>
          <w:szCs w:val="36"/>
        </w:rPr>
      </w:pPr>
      <w:r w:rsidRPr="00721C87">
        <w:rPr>
          <w:sz w:val="36"/>
          <w:szCs w:val="36"/>
        </w:rPr>
        <w:t>It is He who has made us, and not ourselves (link with Romans 1)</w:t>
      </w:r>
    </w:p>
    <w:p w14:paraId="01533055" w14:textId="77777777" w:rsidR="006243FE" w:rsidRPr="00721C87" w:rsidRDefault="006243FE" w:rsidP="006243FE">
      <w:pPr>
        <w:rPr>
          <w:sz w:val="36"/>
          <w:szCs w:val="36"/>
        </w:rPr>
      </w:pPr>
      <w:r w:rsidRPr="00721C87">
        <w:rPr>
          <w:sz w:val="36"/>
          <w:szCs w:val="36"/>
        </w:rPr>
        <w:t>We are H</w:t>
      </w:r>
      <w:r>
        <w:rPr>
          <w:sz w:val="36"/>
          <w:szCs w:val="36"/>
        </w:rPr>
        <w:t>i</w:t>
      </w:r>
      <w:r w:rsidRPr="00721C87">
        <w:rPr>
          <w:sz w:val="36"/>
          <w:szCs w:val="36"/>
        </w:rPr>
        <w:t>s people and the sheep of His pasture.</w:t>
      </w:r>
    </w:p>
    <w:p w14:paraId="6F71EFF0" w14:textId="77777777" w:rsidR="006243FE" w:rsidRPr="00721C87" w:rsidRDefault="006243FE" w:rsidP="006243FE">
      <w:pPr>
        <w:rPr>
          <w:sz w:val="36"/>
          <w:szCs w:val="36"/>
        </w:rPr>
      </w:pPr>
    </w:p>
    <w:p w14:paraId="010EB9D6" w14:textId="77777777" w:rsidR="006243FE" w:rsidRPr="00721C87" w:rsidRDefault="006243FE" w:rsidP="006243FE">
      <w:pPr>
        <w:rPr>
          <w:sz w:val="36"/>
          <w:szCs w:val="36"/>
        </w:rPr>
      </w:pPr>
      <w:r w:rsidRPr="00721C87">
        <w:rPr>
          <w:sz w:val="36"/>
          <w:szCs w:val="36"/>
        </w:rPr>
        <w:t>Enter His gates with thanksgiving</w:t>
      </w:r>
    </w:p>
    <w:p w14:paraId="2CFBF81F" w14:textId="77777777" w:rsidR="006243FE" w:rsidRPr="00721C87" w:rsidRDefault="006243FE" w:rsidP="006243FE">
      <w:pPr>
        <w:rPr>
          <w:sz w:val="36"/>
          <w:szCs w:val="36"/>
        </w:rPr>
      </w:pPr>
      <w:r w:rsidRPr="00721C87">
        <w:rPr>
          <w:sz w:val="36"/>
          <w:szCs w:val="36"/>
        </w:rPr>
        <w:t>And His courts with praise.</w:t>
      </w:r>
    </w:p>
    <w:p w14:paraId="596A8BA3" w14:textId="77777777" w:rsidR="006243FE" w:rsidRPr="00721C87" w:rsidRDefault="006243FE" w:rsidP="006243FE">
      <w:pPr>
        <w:rPr>
          <w:sz w:val="36"/>
          <w:szCs w:val="36"/>
        </w:rPr>
      </w:pPr>
      <w:r w:rsidRPr="00721C87">
        <w:rPr>
          <w:sz w:val="36"/>
          <w:szCs w:val="36"/>
        </w:rPr>
        <w:t>Give thanks to Him, bless His name</w:t>
      </w:r>
    </w:p>
    <w:p w14:paraId="677BD167" w14:textId="77777777" w:rsidR="006243FE" w:rsidRPr="00721C87" w:rsidRDefault="006243FE" w:rsidP="006243FE">
      <w:pPr>
        <w:rPr>
          <w:sz w:val="36"/>
          <w:szCs w:val="36"/>
        </w:rPr>
      </w:pPr>
      <w:r w:rsidRPr="00721C87">
        <w:rPr>
          <w:sz w:val="36"/>
          <w:szCs w:val="36"/>
        </w:rPr>
        <w:t>For the Lord is good;</w:t>
      </w:r>
    </w:p>
    <w:p w14:paraId="141D5535" w14:textId="77777777" w:rsidR="006243FE" w:rsidRPr="00721C87" w:rsidRDefault="006243FE" w:rsidP="006243FE">
      <w:pPr>
        <w:rPr>
          <w:sz w:val="36"/>
          <w:szCs w:val="36"/>
        </w:rPr>
      </w:pPr>
      <w:r w:rsidRPr="00721C87">
        <w:rPr>
          <w:sz w:val="36"/>
          <w:szCs w:val="36"/>
        </w:rPr>
        <w:t>His lovingkindness is everlasting</w:t>
      </w:r>
    </w:p>
    <w:p w14:paraId="445A7E3D" w14:textId="32412E6D" w:rsidR="006243FE" w:rsidRDefault="006243FE" w:rsidP="006243FE">
      <w:pPr>
        <w:rPr>
          <w:sz w:val="36"/>
          <w:szCs w:val="36"/>
        </w:rPr>
      </w:pPr>
      <w:r w:rsidRPr="00721C87">
        <w:rPr>
          <w:sz w:val="36"/>
          <w:szCs w:val="36"/>
        </w:rPr>
        <w:t>And His faithfulness to all generations.</w:t>
      </w:r>
      <w:r w:rsidR="000131DC">
        <w:rPr>
          <w:sz w:val="36"/>
          <w:szCs w:val="36"/>
        </w:rPr>
        <w:t>”</w:t>
      </w:r>
    </w:p>
    <w:p w14:paraId="2FBC2DAC" w14:textId="62FCE483" w:rsidR="00CA4D2F" w:rsidRDefault="00CA4D2F" w:rsidP="006243FE">
      <w:pPr>
        <w:rPr>
          <w:sz w:val="36"/>
          <w:szCs w:val="36"/>
        </w:rPr>
      </w:pPr>
      <w:r>
        <w:rPr>
          <w:sz w:val="36"/>
          <w:szCs w:val="36"/>
        </w:rPr>
        <w:t>__________________________________________________</w:t>
      </w:r>
    </w:p>
    <w:p w14:paraId="19CED0B9" w14:textId="6FDF4676" w:rsidR="006243FE" w:rsidRDefault="006243FE">
      <w:pPr>
        <w:rPr>
          <w:sz w:val="36"/>
          <w:szCs w:val="36"/>
        </w:rPr>
      </w:pPr>
    </w:p>
    <w:p w14:paraId="639F058A" w14:textId="630071DE" w:rsidR="00A90532" w:rsidRDefault="00B92DFD">
      <w:pPr>
        <w:rPr>
          <w:sz w:val="36"/>
          <w:szCs w:val="36"/>
        </w:rPr>
      </w:pPr>
      <w:r>
        <w:rPr>
          <w:i/>
          <w:iCs/>
          <w:sz w:val="36"/>
          <w:szCs w:val="36"/>
        </w:rPr>
        <w:t>The One who is God Incarnate.</w:t>
      </w:r>
      <w:r>
        <w:rPr>
          <w:sz w:val="36"/>
          <w:szCs w:val="36"/>
        </w:rPr>
        <w:t xml:space="preserve"> </w:t>
      </w:r>
    </w:p>
    <w:p w14:paraId="15047B51" w14:textId="1EFB3AC1" w:rsidR="003A7D00" w:rsidRDefault="003A7D00">
      <w:pPr>
        <w:rPr>
          <w:sz w:val="36"/>
          <w:szCs w:val="36"/>
        </w:rPr>
      </w:pPr>
      <w:r>
        <w:rPr>
          <w:sz w:val="36"/>
          <w:szCs w:val="36"/>
        </w:rPr>
        <w:t>As Father, Son and Spirit were all individually shown at the Lord Jesus’ baptism</w:t>
      </w:r>
      <w:r>
        <w:rPr>
          <w:rStyle w:val="FootnoteReference"/>
          <w:sz w:val="36"/>
          <w:szCs w:val="36"/>
        </w:rPr>
        <w:footnoteReference w:id="14"/>
      </w:r>
      <w:r>
        <w:rPr>
          <w:sz w:val="36"/>
          <w:szCs w:val="36"/>
        </w:rPr>
        <w:t xml:space="preserve">: the Father spoke, The Spirit in the visual form of a dove and Jesus, the son of man/ the Son of God were all individually present – our God is unimaginably present everywhere (omnipresent) yet can be identified in one place at the same </w:t>
      </w:r>
      <w:r w:rsidR="00A8558B">
        <w:rPr>
          <w:sz w:val="36"/>
          <w:szCs w:val="36"/>
        </w:rPr>
        <w:t>time</w:t>
      </w:r>
      <w:r>
        <w:rPr>
          <w:sz w:val="36"/>
          <w:szCs w:val="36"/>
        </w:rPr>
        <w:t>.</w:t>
      </w:r>
    </w:p>
    <w:p w14:paraId="02FA1C94" w14:textId="6AB0B690" w:rsidR="00477536" w:rsidRDefault="00477536">
      <w:pPr>
        <w:rPr>
          <w:sz w:val="36"/>
          <w:szCs w:val="36"/>
        </w:rPr>
      </w:pPr>
    </w:p>
    <w:p w14:paraId="195E7653" w14:textId="2709D242" w:rsidR="003A7D00" w:rsidRDefault="003A7D00" w:rsidP="003A7D00">
      <w:pPr>
        <w:rPr>
          <w:sz w:val="36"/>
          <w:szCs w:val="36"/>
        </w:rPr>
      </w:pPr>
      <w:r>
        <w:rPr>
          <w:sz w:val="36"/>
          <w:szCs w:val="36"/>
        </w:rPr>
        <w:t>Thinking of the words, that the Lord Jesus is the radiance of Gods glory</w:t>
      </w:r>
      <w:r w:rsidR="00A8558B">
        <w:rPr>
          <w:rStyle w:val="FootnoteReference"/>
          <w:sz w:val="36"/>
          <w:szCs w:val="36"/>
        </w:rPr>
        <w:footnoteReference w:id="15"/>
      </w:r>
      <w:r>
        <w:rPr>
          <w:sz w:val="36"/>
          <w:szCs w:val="36"/>
        </w:rPr>
        <w:t xml:space="preserve"> and thinking of the sun – the core of the sun and the fire it emits and the radiance that we see and feel are all present at the same time – as is our One God.</w:t>
      </w:r>
    </w:p>
    <w:p w14:paraId="18589525" w14:textId="77777777" w:rsidR="003A7D00" w:rsidRDefault="003A7D00">
      <w:pPr>
        <w:rPr>
          <w:sz w:val="36"/>
          <w:szCs w:val="36"/>
        </w:rPr>
      </w:pPr>
    </w:p>
    <w:p w14:paraId="06AC6442" w14:textId="1E8EFF3C" w:rsidR="00477536" w:rsidRDefault="00477536">
      <w:pPr>
        <w:spacing w:line="360" w:lineRule="auto"/>
        <w:ind w:left="1440" w:hanging="720"/>
        <w:rPr>
          <w:sz w:val="36"/>
          <w:szCs w:val="36"/>
        </w:rPr>
      </w:pPr>
      <w:r>
        <w:rPr>
          <w:sz w:val="36"/>
          <w:szCs w:val="36"/>
        </w:rPr>
        <w:br w:type="page"/>
      </w:r>
    </w:p>
    <w:p w14:paraId="00094217" w14:textId="77777777" w:rsidR="00477536" w:rsidRPr="000131DC" w:rsidRDefault="00477536" w:rsidP="00477536">
      <w:pPr>
        <w:ind w:right="-330"/>
        <w:rPr>
          <w:b/>
          <w:bCs/>
          <w:i/>
          <w:iCs/>
          <w:sz w:val="36"/>
          <w:szCs w:val="36"/>
        </w:rPr>
      </w:pPr>
      <w:r>
        <w:rPr>
          <w:b/>
          <w:bCs/>
          <w:sz w:val="36"/>
          <w:szCs w:val="36"/>
        </w:rPr>
        <w:lastRenderedPageBreak/>
        <w:t xml:space="preserve">DRAFT </w:t>
      </w:r>
      <w:r>
        <w:rPr>
          <w:b/>
          <w:bCs/>
          <w:i/>
          <w:iCs/>
          <w:sz w:val="36"/>
          <w:szCs w:val="36"/>
        </w:rPr>
        <w:t>notes on readings</w:t>
      </w:r>
    </w:p>
    <w:p w14:paraId="7E392A78" w14:textId="77777777" w:rsidR="00477536" w:rsidRPr="000131DC" w:rsidRDefault="00477536" w:rsidP="00477536">
      <w:r w:rsidRPr="000131DC">
        <w:t>Matthew 25:31-46</w:t>
      </w:r>
    </w:p>
    <w:p w14:paraId="721F2DAF" w14:textId="77777777" w:rsidR="00477536" w:rsidRPr="000131DC" w:rsidRDefault="00477536" w:rsidP="00477536">
      <w:r w:rsidRPr="000131DC">
        <w:t>Son of man -glorious throne – separates nations good and bad – what was the criterium</w:t>
      </w:r>
    </w:p>
    <w:p w14:paraId="31289660" w14:textId="77777777" w:rsidR="00477536" w:rsidRPr="000131DC" w:rsidRDefault="00477536" w:rsidP="00477536">
      <w:r w:rsidRPr="000131DC">
        <w:t>The King – Jesus will say to one group – come – you who cared for and loved one of My brothers – because you did it unto me.</w:t>
      </w:r>
    </w:p>
    <w:p w14:paraId="7D1DA7D4" w14:textId="77777777" w:rsidR="00477536" w:rsidRPr="000131DC" w:rsidRDefault="00477536" w:rsidP="00477536">
      <w:r w:rsidRPr="000131DC">
        <w:t>Our faith must show in our lives.</w:t>
      </w:r>
    </w:p>
    <w:p w14:paraId="75BC70BD" w14:textId="77777777" w:rsidR="00477536" w:rsidRPr="000131DC" w:rsidRDefault="00477536" w:rsidP="00477536"/>
    <w:p w14:paraId="593E0542" w14:textId="77777777" w:rsidR="00477536" w:rsidRPr="000131DC" w:rsidRDefault="00477536" w:rsidP="00477536">
      <w:r w:rsidRPr="000131DC">
        <w:t>Ephesians 1:15-23</w:t>
      </w:r>
    </w:p>
    <w:p w14:paraId="3B5CA5E5" w14:textId="77777777" w:rsidR="00477536" w:rsidRPr="000131DC" w:rsidRDefault="00477536" w:rsidP="00477536">
      <w:r w:rsidRPr="000131DC">
        <w:t>One of the most glorious sections on the Christian care for each other and our requests to God for each other.</w:t>
      </w:r>
    </w:p>
    <w:p w14:paraId="6C5511C3" w14:textId="77777777" w:rsidR="00477536" w:rsidRPr="000131DC" w:rsidRDefault="00477536" w:rsidP="00477536">
      <w:r w:rsidRPr="000131DC">
        <w:t>v17 “I pray that the God of our Lord Jesus Christ/Saviour. The Father of glory, may give to you a spirit of wisdom and revelation in the true knowledge of Himself.</w:t>
      </w:r>
    </w:p>
    <w:p w14:paraId="1697624C" w14:textId="77777777" w:rsidR="00477536" w:rsidRPr="000131DC" w:rsidRDefault="00477536" w:rsidP="00477536">
      <w:r w:rsidRPr="000131DC">
        <w:t>V18 I pray that the eyes of your heart may be enlightened so that you will know what is the hope of His calling,, what are the riches in glory of His inheritance in the saints, and what is the surpassing greatness of His power to us who believe. These are in accordance with the working of the strength of His might which He brought about in Christ when He raised Him from the dead and seated Him at His right hand in the heavenly places, far above all rule and authority and power and dominion, and every name that is, not only in this word but also in the one to come. And He put all things in subjection under His feet and gave Him as head over all things to the church which is His body, the fullness of H</w:t>
      </w:r>
      <w:r>
        <w:t>im</w:t>
      </w:r>
      <w:r w:rsidRPr="000131DC">
        <w:t xml:space="preserve"> who fills all in all.</w:t>
      </w:r>
    </w:p>
    <w:p w14:paraId="48A2CC35" w14:textId="77777777" w:rsidR="00477536" w:rsidRPr="000131DC" w:rsidRDefault="00477536" w:rsidP="00477536"/>
    <w:p w14:paraId="2880FBDA" w14:textId="77777777" w:rsidR="00477536" w:rsidRPr="000131DC" w:rsidRDefault="00477536" w:rsidP="00477536">
      <w:r w:rsidRPr="000131DC">
        <w:t xml:space="preserve">Ezekiel 34:11-16, 20-24       </w:t>
      </w:r>
    </w:p>
    <w:p w14:paraId="774A9190" w14:textId="77777777" w:rsidR="00477536" w:rsidRPr="000131DC" w:rsidRDefault="00477536" w:rsidP="00477536">
      <w:r w:rsidRPr="000131DC">
        <w:t>God</w:t>
      </w:r>
      <w:r>
        <w:t xml:space="preserve"> the</w:t>
      </w:r>
      <w:r w:rsidRPr="000131DC">
        <w:t xml:space="preserve"> I AM will personally search us out</w:t>
      </w:r>
    </w:p>
    <w:p w14:paraId="02BF4A6F" w14:textId="77777777" w:rsidR="00477536" w:rsidRPr="000131DC" w:rsidRDefault="00477536" w:rsidP="00477536">
      <w:r w:rsidRPr="000131DC">
        <w:t>V2 do we feel like this some days? “I will care for My sheep and will deliver them from all the places to which they were scattered on a cloudy day.”</w:t>
      </w:r>
    </w:p>
    <w:p w14:paraId="7F974762" w14:textId="77777777" w:rsidR="00477536" w:rsidRPr="000131DC" w:rsidRDefault="00477536" w:rsidP="00477536">
      <w:r w:rsidRPr="000131DC">
        <w:t>God will feed us</w:t>
      </w:r>
      <w:r>
        <w:t xml:space="preserve"> </w:t>
      </w:r>
      <w:r w:rsidRPr="000131DC">
        <w:t>V15 “I will feed my flock and I will lead them to rest”</w:t>
      </w:r>
    </w:p>
    <w:p w14:paraId="699A6A3F" w14:textId="77777777" w:rsidR="00477536" w:rsidRPr="000131DC" w:rsidRDefault="00477536" w:rsidP="00477536">
      <w:r w:rsidRPr="000131DC">
        <w:t>V16 “I will seek the lost, bring back the scattered, bind up the broken and strengthen the sick; but the fat and the strong I will destroy. I will feed them with judgment.”</w:t>
      </w:r>
    </w:p>
    <w:p w14:paraId="63EAD62A" w14:textId="77777777" w:rsidR="00477536" w:rsidRPr="000131DC" w:rsidRDefault="00477536" w:rsidP="00477536">
      <w:r w:rsidRPr="000131DC">
        <w:t>V17-</w:t>
      </w:r>
      <w:r>
        <w:t>20</w:t>
      </w:r>
      <w:r w:rsidRPr="000131DC">
        <w:t xml:space="preserve"> judgement on those who tread down and foul things for others.</w:t>
      </w:r>
    </w:p>
    <w:p w14:paraId="4326FCF2" w14:textId="77777777" w:rsidR="00477536" w:rsidRPr="000131DC" w:rsidRDefault="00477536" w:rsidP="00477536"/>
    <w:p w14:paraId="49C2BB23" w14:textId="77777777" w:rsidR="00477536" w:rsidRPr="000131DC" w:rsidRDefault="00477536" w:rsidP="00477536">
      <w:r w:rsidRPr="000131DC">
        <w:t>Psalm 100</w:t>
      </w:r>
    </w:p>
    <w:p w14:paraId="4E9204C8" w14:textId="77777777" w:rsidR="00477536" w:rsidRPr="000131DC" w:rsidRDefault="00477536" w:rsidP="00477536">
      <w:r w:rsidRPr="000131DC">
        <w:t>Joyful response from us</w:t>
      </w:r>
    </w:p>
    <w:p w14:paraId="52CE490B" w14:textId="77777777" w:rsidR="00477536" w:rsidRPr="000131DC" w:rsidRDefault="00477536" w:rsidP="00477536">
      <w:r w:rsidRPr="000131DC">
        <w:t>“Shout joyfully to the Lord, all the earth.</w:t>
      </w:r>
    </w:p>
    <w:p w14:paraId="4ED50369" w14:textId="77777777" w:rsidR="00477536" w:rsidRPr="000131DC" w:rsidRDefault="00477536" w:rsidP="00477536">
      <w:r w:rsidRPr="000131DC">
        <w:t>Serve the Lord with gladness;</w:t>
      </w:r>
    </w:p>
    <w:p w14:paraId="5CF0B9DF" w14:textId="77777777" w:rsidR="00477536" w:rsidRPr="000131DC" w:rsidRDefault="00477536" w:rsidP="00477536">
      <w:r w:rsidRPr="000131DC">
        <w:t>Come before the Lord with joyful singing.</w:t>
      </w:r>
    </w:p>
    <w:p w14:paraId="1A177AFA" w14:textId="77777777" w:rsidR="00477536" w:rsidRPr="000131DC" w:rsidRDefault="00477536" w:rsidP="00477536">
      <w:r w:rsidRPr="000131DC">
        <w:t>Know that the Lord Himself is G</w:t>
      </w:r>
      <w:r>
        <w:t>o</w:t>
      </w:r>
      <w:r w:rsidRPr="000131DC">
        <w:t>d;</w:t>
      </w:r>
    </w:p>
    <w:p w14:paraId="11D58FEE" w14:textId="77777777" w:rsidR="00477536" w:rsidRPr="000131DC" w:rsidRDefault="00477536" w:rsidP="00477536">
      <w:r w:rsidRPr="000131DC">
        <w:t>It is He who has made us, and not ourselves (link with Romans 1)</w:t>
      </w:r>
    </w:p>
    <w:p w14:paraId="48FF5F66" w14:textId="77777777" w:rsidR="00477536" w:rsidRPr="000131DC" w:rsidRDefault="00477536" w:rsidP="00477536">
      <w:r w:rsidRPr="000131DC">
        <w:t>We are His people and the sheep of His pasture.</w:t>
      </w:r>
    </w:p>
    <w:p w14:paraId="07FB9FE7" w14:textId="77777777" w:rsidR="00477536" w:rsidRPr="000131DC" w:rsidRDefault="00477536" w:rsidP="00477536">
      <w:r w:rsidRPr="000131DC">
        <w:t>Enter His gates with thanksgiving</w:t>
      </w:r>
    </w:p>
    <w:p w14:paraId="5B321E35" w14:textId="77777777" w:rsidR="00477536" w:rsidRPr="000131DC" w:rsidRDefault="00477536" w:rsidP="00477536">
      <w:r w:rsidRPr="000131DC">
        <w:t>And His courts with praise.</w:t>
      </w:r>
    </w:p>
    <w:p w14:paraId="2CBDC76C" w14:textId="77777777" w:rsidR="00477536" w:rsidRPr="000131DC" w:rsidRDefault="00477536" w:rsidP="00477536">
      <w:r w:rsidRPr="000131DC">
        <w:t>Give thanks to Him, bless His name</w:t>
      </w:r>
    </w:p>
    <w:p w14:paraId="079850DB" w14:textId="77777777" w:rsidR="00477536" w:rsidRDefault="00477536" w:rsidP="00477536">
      <w:r w:rsidRPr="000131DC">
        <w:t>For the Lord is good;</w:t>
      </w:r>
    </w:p>
    <w:p w14:paraId="79629422" w14:textId="77777777" w:rsidR="00477536" w:rsidRPr="000131DC" w:rsidRDefault="00477536" w:rsidP="00477536">
      <w:r w:rsidRPr="000131DC">
        <w:t>His lovingkindness is everlasting</w:t>
      </w:r>
    </w:p>
    <w:p w14:paraId="55D9CD7E" w14:textId="77777777" w:rsidR="00477536" w:rsidRDefault="00477536" w:rsidP="00477536">
      <w:r w:rsidRPr="000131DC">
        <w:t>And His faithfulness to all generations.</w:t>
      </w:r>
    </w:p>
    <w:p w14:paraId="6EE270AB" w14:textId="1ADB7C1F" w:rsidR="00477536" w:rsidRDefault="00477536">
      <w:pPr>
        <w:rPr>
          <w:sz w:val="36"/>
          <w:szCs w:val="36"/>
        </w:rPr>
      </w:pPr>
    </w:p>
    <w:p w14:paraId="7135657C" w14:textId="2883370A" w:rsidR="004930BE" w:rsidRDefault="004930BE">
      <w:pPr>
        <w:rPr>
          <w:sz w:val="36"/>
          <w:szCs w:val="36"/>
        </w:rPr>
      </w:pPr>
    </w:p>
    <w:p w14:paraId="4CE3512D" w14:textId="47ADFD52" w:rsidR="004930BE" w:rsidRDefault="004930BE">
      <w:pPr>
        <w:rPr>
          <w:sz w:val="36"/>
          <w:szCs w:val="36"/>
        </w:rPr>
      </w:pPr>
    </w:p>
    <w:p w14:paraId="78DC01AF" w14:textId="2B39A10B" w:rsidR="004930BE" w:rsidRDefault="004930BE">
      <w:pPr>
        <w:rPr>
          <w:sz w:val="36"/>
          <w:szCs w:val="36"/>
        </w:rPr>
      </w:pPr>
    </w:p>
    <w:p w14:paraId="711D6D7D" w14:textId="2E21ADC3" w:rsidR="004930BE" w:rsidRDefault="004930BE">
      <w:pPr>
        <w:rPr>
          <w:rFonts w:ascii="Arial" w:hAnsi="Arial" w:cs="Arial"/>
          <w:color w:val="001320"/>
          <w:shd w:val="clear" w:color="auto" w:fill="FFFFFF"/>
        </w:rPr>
      </w:pPr>
      <w:r>
        <w:rPr>
          <w:rFonts w:ascii="Arial" w:hAnsi="Arial" w:cs="Arial"/>
          <w:color w:val="001320"/>
          <w:shd w:val="clear" w:color="auto" w:fill="FFFFFF"/>
        </w:rPr>
        <w:lastRenderedPageBreak/>
        <w:t>Ephesians 3 17</w:t>
      </w:r>
    </w:p>
    <w:p w14:paraId="5CE3F03F" w14:textId="5D13E456" w:rsidR="004930BE" w:rsidRDefault="004930BE">
      <w:pPr>
        <w:rPr>
          <w:rFonts w:ascii="Arial" w:hAnsi="Arial" w:cs="Arial"/>
          <w:color w:val="001320"/>
          <w:shd w:val="clear" w:color="auto" w:fill="FFFFFF"/>
        </w:rPr>
      </w:pPr>
      <w:r>
        <w:rPr>
          <w:rFonts w:ascii="Arial" w:hAnsi="Arial" w:cs="Arial"/>
          <w:color w:val="001320"/>
          <w:shd w:val="clear" w:color="auto" w:fill="FFFFFF"/>
        </w:rPr>
        <w:t>f</w:t>
      </w:r>
      <w:r>
        <w:rPr>
          <w:rFonts w:ascii="Arial" w:hAnsi="Arial" w:cs="Arial"/>
          <w:color w:val="001320"/>
          <w:shd w:val="clear" w:color="auto" w:fill="FFFFFF"/>
        </w:rPr>
        <w:t>…</w:t>
      </w:r>
      <w:r>
        <w:rPr>
          <w:rStyle w:val="reftext"/>
          <w:rFonts w:ascii="Arial" w:hAnsi="Arial" w:cs="Arial"/>
          <w:b/>
          <w:bCs/>
          <w:color w:val="AA4400"/>
          <w:sz w:val="17"/>
          <w:szCs w:val="17"/>
          <w:shd w:val="clear" w:color="auto" w:fill="FFFFFF"/>
        </w:rPr>
        <w:t>17</w:t>
      </w:r>
      <w:r>
        <w:rPr>
          <w:rFonts w:ascii="Arial" w:hAnsi="Arial" w:cs="Arial"/>
          <w:color w:val="001320"/>
          <w:shd w:val="clear" w:color="auto" w:fill="FFFFFF"/>
        </w:rPr>
        <w:t>so that Christ may dwell in your hearts through faith. Then you, being rooted and grounded in love, </w:t>
      </w:r>
      <w:r>
        <w:rPr>
          <w:rStyle w:val="reftext"/>
          <w:rFonts w:ascii="Arial" w:hAnsi="Arial" w:cs="Arial"/>
          <w:b/>
          <w:bCs/>
          <w:color w:val="AA4400"/>
          <w:sz w:val="17"/>
          <w:szCs w:val="17"/>
          <w:shd w:val="clear" w:color="auto" w:fill="FFFFFF"/>
        </w:rPr>
        <w:t>18</w:t>
      </w:r>
      <w:r>
        <w:rPr>
          <w:rStyle w:val="highl"/>
          <w:rFonts w:ascii="Arial" w:hAnsi="Arial" w:cs="Arial"/>
          <w:color w:val="001320"/>
          <w:shd w:val="clear" w:color="auto" w:fill="F5F5F5"/>
        </w:rPr>
        <w:t> </w:t>
      </w:r>
      <w:hyperlink r:id="rId7" w:tooltip="1840: exischysēte (V-ASA-2P) -- From ek and ischuo; to have full strength, i.e. Be entirely competent." w:history="1">
        <w:r>
          <w:rPr>
            <w:rStyle w:val="Hyperlink"/>
            <w:rFonts w:ascii="Arial" w:hAnsi="Arial" w:cs="Arial"/>
            <w:color w:val="008CEA"/>
            <w:shd w:val="clear" w:color="auto" w:fill="F5F5F5"/>
          </w:rPr>
          <w:t>will have power,</w:t>
        </w:r>
      </w:hyperlink>
      <w:r>
        <w:rPr>
          <w:rStyle w:val="highl"/>
          <w:rFonts w:ascii="Arial" w:hAnsi="Arial" w:cs="Arial"/>
          <w:color w:val="001320"/>
          <w:shd w:val="clear" w:color="auto" w:fill="F5F5F5"/>
        </w:rPr>
        <w:t> </w:t>
      </w:r>
      <w:hyperlink r:id="rId8" w:tooltip="4862: syn (Prep) -- With. A primary preposition denoting union; with or together." w:history="1">
        <w:r>
          <w:rPr>
            <w:rStyle w:val="Hyperlink"/>
            <w:rFonts w:ascii="Arial" w:hAnsi="Arial" w:cs="Arial"/>
            <w:color w:val="008CEA"/>
            <w:shd w:val="clear" w:color="auto" w:fill="F5F5F5"/>
          </w:rPr>
          <w:t>together with</w:t>
        </w:r>
      </w:hyperlink>
      <w:r>
        <w:rPr>
          <w:rStyle w:val="highl"/>
          <w:rFonts w:ascii="Arial" w:hAnsi="Arial" w:cs="Arial"/>
          <w:color w:val="001320"/>
          <w:shd w:val="clear" w:color="auto" w:fill="F5F5F5"/>
        </w:rPr>
        <w:t> </w:t>
      </w:r>
      <w:hyperlink r:id="rId9" w:tooltip="3956: pasin (Adj-DMP) -- All, the whole, every kind of. Including all the forms of declension; apparently a primary word; all, any, every, the whole." w:history="1">
        <w:r>
          <w:rPr>
            <w:rStyle w:val="Hyperlink"/>
            <w:rFonts w:ascii="Arial" w:hAnsi="Arial" w:cs="Arial"/>
            <w:color w:val="008CEA"/>
            <w:shd w:val="clear" w:color="auto" w:fill="F5F5F5"/>
          </w:rPr>
          <w:t>all</w:t>
        </w:r>
      </w:hyperlink>
      <w:r>
        <w:rPr>
          <w:rStyle w:val="highl"/>
          <w:rFonts w:ascii="Arial" w:hAnsi="Arial" w:cs="Arial"/>
          <w:color w:val="001320"/>
          <w:shd w:val="clear" w:color="auto" w:fill="F5F5F5"/>
        </w:rPr>
        <w:t> </w:t>
      </w:r>
      <w:hyperlink r:id="rId10" w:tooltip="3588: tois (Art-DMP) -- The, the definite article. Including the feminine he, and the neuter to in all their inflections; the definite article; the." w:history="1">
        <w:r>
          <w:rPr>
            <w:rStyle w:val="Hyperlink"/>
            <w:rFonts w:ascii="Arial" w:hAnsi="Arial" w:cs="Arial"/>
            <w:color w:val="008CEA"/>
            <w:shd w:val="clear" w:color="auto" w:fill="F5F5F5"/>
          </w:rPr>
          <w:t>the</w:t>
        </w:r>
      </w:hyperlink>
      <w:r>
        <w:rPr>
          <w:rStyle w:val="highl"/>
          <w:rFonts w:ascii="Arial" w:hAnsi="Arial" w:cs="Arial"/>
          <w:color w:val="001320"/>
          <w:shd w:val="clear" w:color="auto" w:fill="F5F5F5"/>
        </w:rPr>
        <w:t> </w:t>
      </w:r>
      <w:hyperlink r:id="rId11" w:tooltip="40: hagiois (Adj-DMP) -- Set apart by (or for) God, holy, sacred. From hagos; sacred." w:history="1">
        <w:r>
          <w:rPr>
            <w:rStyle w:val="Hyperlink"/>
            <w:rFonts w:ascii="Arial" w:hAnsi="Arial" w:cs="Arial"/>
            <w:color w:val="008CEA"/>
            <w:shd w:val="clear" w:color="auto" w:fill="F5F5F5"/>
          </w:rPr>
          <w:t>saints,</w:t>
        </w:r>
      </w:hyperlink>
      <w:r>
        <w:rPr>
          <w:rStyle w:val="highl"/>
          <w:rFonts w:ascii="Arial" w:hAnsi="Arial" w:cs="Arial"/>
          <w:color w:val="001320"/>
          <w:shd w:val="clear" w:color="auto" w:fill="F5F5F5"/>
        </w:rPr>
        <w:t> </w:t>
      </w:r>
      <w:hyperlink r:id="rId12" w:tooltip="2638: katalabesthai (V-ANM) -- From kata and lambano; to take eagerly, i.e. Seize, possess, etc." w:history="1">
        <w:r>
          <w:rPr>
            <w:rStyle w:val="Hyperlink"/>
            <w:rFonts w:ascii="Arial" w:hAnsi="Arial" w:cs="Arial"/>
            <w:color w:val="008CEA"/>
            <w:shd w:val="clear" w:color="auto" w:fill="F5F5F5"/>
          </w:rPr>
          <w:t>to comprehend</w:t>
        </w:r>
      </w:hyperlink>
      <w:r>
        <w:rPr>
          <w:rStyle w:val="highl"/>
          <w:rFonts w:ascii="Arial" w:hAnsi="Arial" w:cs="Arial"/>
          <w:color w:val="001320"/>
          <w:shd w:val="clear" w:color="auto" w:fill="F5F5F5"/>
        </w:rPr>
        <w:t> </w:t>
      </w:r>
      <w:hyperlink r:id="rId13" w:tooltip="3588: to (Art-NNS) -- The, the definite article. Including the feminine he, and the neuter to in all their inflections; the definite article; the." w:history="1">
        <w:r>
          <w:rPr>
            <w:rStyle w:val="Hyperlink"/>
            <w:rFonts w:ascii="Arial" w:hAnsi="Arial" w:cs="Arial"/>
            <w:color w:val="008CEA"/>
            <w:shd w:val="clear" w:color="auto" w:fill="F5F5F5"/>
          </w:rPr>
          <w:t>the</w:t>
        </w:r>
      </w:hyperlink>
      <w:r>
        <w:rPr>
          <w:rStyle w:val="highl"/>
          <w:rFonts w:ascii="Arial" w:hAnsi="Arial" w:cs="Arial"/>
          <w:color w:val="001320"/>
          <w:shd w:val="clear" w:color="auto" w:fill="F5F5F5"/>
        </w:rPr>
        <w:t> </w:t>
      </w:r>
      <w:hyperlink r:id="rId14" w:tooltip="3372: mēkos (N-NNS) -- Length. Probably akin to megas; length length." w:history="1">
        <w:r>
          <w:rPr>
            <w:rStyle w:val="Hyperlink"/>
            <w:rFonts w:ascii="Arial" w:hAnsi="Arial" w:cs="Arial"/>
            <w:color w:val="008CEA"/>
            <w:shd w:val="clear" w:color="auto" w:fill="F5F5F5"/>
          </w:rPr>
          <w:t>length</w:t>
        </w:r>
      </w:hyperlink>
      <w:r>
        <w:rPr>
          <w:rStyle w:val="highl"/>
          <w:rFonts w:ascii="Arial" w:hAnsi="Arial" w:cs="Arial"/>
          <w:color w:val="001320"/>
          <w:shd w:val="clear" w:color="auto" w:fill="F5F5F5"/>
        </w:rPr>
        <w:t> </w:t>
      </w:r>
      <w:hyperlink r:id="rId15" w:tooltip="2532: kai (Conj) -- And, even, also, namely. " w:history="1">
        <w:r>
          <w:rPr>
            <w:rStyle w:val="Hyperlink"/>
            <w:rFonts w:ascii="Arial" w:hAnsi="Arial" w:cs="Arial"/>
            <w:color w:val="008CEA"/>
            <w:shd w:val="clear" w:color="auto" w:fill="F5F5F5"/>
          </w:rPr>
          <w:t>and</w:t>
        </w:r>
      </w:hyperlink>
      <w:r>
        <w:rPr>
          <w:rStyle w:val="highl"/>
          <w:rFonts w:ascii="Arial" w:hAnsi="Arial" w:cs="Arial"/>
          <w:color w:val="001320"/>
          <w:shd w:val="clear" w:color="auto" w:fill="F5F5F5"/>
        </w:rPr>
        <w:t> </w:t>
      </w:r>
      <w:hyperlink r:id="rId16" w:tooltip="4114: platos (N-NNS) -- Breadth. From platus; width." w:history="1">
        <w:r>
          <w:rPr>
            <w:rStyle w:val="Hyperlink"/>
            <w:rFonts w:ascii="Arial" w:hAnsi="Arial" w:cs="Arial"/>
            <w:color w:val="008CEA"/>
            <w:shd w:val="clear" w:color="auto" w:fill="F5F5F5"/>
          </w:rPr>
          <w:t>width</w:t>
        </w:r>
      </w:hyperlink>
      <w:r>
        <w:rPr>
          <w:rStyle w:val="highl"/>
          <w:rFonts w:ascii="Arial" w:hAnsi="Arial" w:cs="Arial"/>
          <w:color w:val="001320"/>
          <w:shd w:val="clear" w:color="auto" w:fill="F5F5F5"/>
        </w:rPr>
        <w:t> </w:t>
      </w:r>
      <w:hyperlink r:id="rId17" w:tooltip="2532: kai (Conj) -- And, even, also, namely. " w:history="1">
        <w:r>
          <w:rPr>
            <w:rStyle w:val="Hyperlink"/>
            <w:rFonts w:ascii="Arial" w:hAnsi="Arial" w:cs="Arial"/>
            <w:color w:val="008CEA"/>
            <w:shd w:val="clear" w:color="auto" w:fill="F5F5F5"/>
          </w:rPr>
          <w:t>and</w:t>
        </w:r>
      </w:hyperlink>
      <w:r>
        <w:rPr>
          <w:rStyle w:val="highl"/>
          <w:rFonts w:ascii="Arial" w:hAnsi="Arial" w:cs="Arial"/>
          <w:color w:val="001320"/>
          <w:shd w:val="clear" w:color="auto" w:fill="F5F5F5"/>
        </w:rPr>
        <w:t> </w:t>
      </w:r>
      <w:hyperlink r:id="rId18" w:tooltip="5311: hypsos (N-NNS) -- Height, heaven; dignity, eminence. From a derivative of huper; elevation, i.e. altitude, the sky, or dignity." w:history="1">
        <w:r>
          <w:rPr>
            <w:rStyle w:val="Hyperlink"/>
            <w:rFonts w:ascii="Arial" w:hAnsi="Arial" w:cs="Arial"/>
            <w:color w:val="008CEA"/>
            <w:shd w:val="clear" w:color="auto" w:fill="F5F5F5"/>
          </w:rPr>
          <w:t>height</w:t>
        </w:r>
      </w:hyperlink>
      <w:r>
        <w:rPr>
          <w:rStyle w:val="highl"/>
          <w:rFonts w:ascii="Arial" w:hAnsi="Arial" w:cs="Arial"/>
          <w:color w:val="001320"/>
          <w:shd w:val="clear" w:color="auto" w:fill="F5F5F5"/>
        </w:rPr>
        <w:t> </w:t>
      </w:r>
      <w:hyperlink r:id="rId19" w:tooltip="2532: kai (Conj) -- And, even, also, namely. " w:history="1">
        <w:r>
          <w:rPr>
            <w:rStyle w:val="Hyperlink"/>
            <w:rFonts w:ascii="Arial" w:hAnsi="Arial" w:cs="Arial"/>
            <w:color w:val="008CEA"/>
            <w:shd w:val="clear" w:color="auto" w:fill="F5F5F5"/>
          </w:rPr>
          <w:t>and</w:t>
        </w:r>
      </w:hyperlink>
      <w:r>
        <w:rPr>
          <w:rStyle w:val="highl"/>
          <w:rFonts w:ascii="Arial" w:hAnsi="Arial" w:cs="Arial"/>
          <w:color w:val="001320"/>
          <w:shd w:val="clear" w:color="auto" w:fill="F5F5F5"/>
        </w:rPr>
        <w:t> </w:t>
      </w:r>
      <w:hyperlink r:id="rId20" w:tooltip="899: bathos (N-NNS) -- From the same as bathus; profundity, i.e. extent; mystery." w:history="1">
        <w:r>
          <w:rPr>
            <w:rStyle w:val="Hyperlink"/>
            <w:rFonts w:ascii="Arial" w:hAnsi="Arial" w:cs="Arial"/>
            <w:color w:val="008CEA"/>
            <w:shd w:val="clear" w:color="auto" w:fill="F5F5F5"/>
          </w:rPr>
          <w:t>depth</w:t>
        </w:r>
      </w:hyperlink>
      <w:r>
        <w:rPr>
          <w:rFonts w:ascii="Arial" w:hAnsi="Arial" w:cs="Arial"/>
          <w:color w:val="001320"/>
          <w:shd w:val="clear" w:color="auto" w:fill="FFFFFF"/>
        </w:rPr>
        <w:t> </w:t>
      </w:r>
      <w:r>
        <w:rPr>
          <w:rStyle w:val="reftext"/>
          <w:rFonts w:ascii="Arial" w:hAnsi="Arial" w:cs="Arial"/>
          <w:b/>
          <w:bCs/>
          <w:color w:val="AA4400"/>
          <w:sz w:val="17"/>
          <w:szCs w:val="17"/>
          <w:shd w:val="clear" w:color="auto" w:fill="FFFFFF"/>
        </w:rPr>
        <w:t>19</w:t>
      </w:r>
      <w:r>
        <w:rPr>
          <w:rFonts w:ascii="Arial" w:hAnsi="Arial" w:cs="Arial"/>
          <w:color w:val="001320"/>
          <w:shd w:val="clear" w:color="auto" w:fill="FFFFFF"/>
        </w:rPr>
        <w:t>of the love of Christ, and to know this love that surpasses knowledge, that you may be filled with all the fullness of God.…</w:t>
      </w:r>
    </w:p>
    <w:p w14:paraId="5F2B908E" w14:textId="25558535" w:rsidR="004930BE" w:rsidRDefault="004930BE">
      <w:pPr>
        <w:rPr>
          <w:rFonts w:ascii="Arial" w:hAnsi="Arial" w:cs="Arial"/>
          <w:color w:val="001320"/>
          <w:shd w:val="clear" w:color="auto" w:fill="FFFFFF"/>
        </w:rPr>
      </w:pPr>
    </w:p>
    <w:p w14:paraId="5CE41220" w14:textId="34984798" w:rsidR="004930BE" w:rsidRDefault="004930BE">
      <w:pPr>
        <w:rPr>
          <w:rFonts w:ascii="Arial" w:hAnsi="Arial" w:cs="Arial"/>
          <w:color w:val="001320"/>
          <w:shd w:val="clear" w:color="auto" w:fill="FFFFFF"/>
        </w:rPr>
      </w:pPr>
    </w:p>
    <w:p w14:paraId="50FF5042" w14:textId="6DB6DD19" w:rsidR="004930BE" w:rsidRDefault="004930BE">
      <w:pPr>
        <w:rPr>
          <w:rFonts w:ascii="Arial" w:hAnsi="Arial" w:cs="Arial"/>
          <w:color w:val="001320"/>
          <w:shd w:val="clear" w:color="auto" w:fill="FFFFFF"/>
        </w:rPr>
      </w:pPr>
    </w:p>
    <w:p w14:paraId="1B4D0238" w14:textId="745AD4D0" w:rsidR="004930BE" w:rsidRDefault="004930BE">
      <w:pPr>
        <w:rPr>
          <w:rFonts w:ascii="Arial" w:hAnsi="Arial" w:cs="Arial"/>
          <w:color w:val="001320"/>
          <w:shd w:val="clear" w:color="auto" w:fill="FFFFFF"/>
        </w:rPr>
      </w:pPr>
    </w:p>
    <w:p w14:paraId="02A6A074" w14:textId="77777777" w:rsidR="004930BE" w:rsidRPr="004930BE" w:rsidRDefault="004930BE" w:rsidP="004930BE">
      <w:pPr>
        <w:shd w:val="clear" w:color="auto" w:fill="FFFFFF"/>
        <w:rPr>
          <w:rFonts w:ascii="Arial" w:hAnsi="Arial" w:cs="Arial"/>
          <w:color w:val="202124"/>
          <w:sz w:val="21"/>
          <w:szCs w:val="21"/>
        </w:rPr>
      </w:pPr>
      <w:r w:rsidRPr="004930BE">
        <w:rPr>
          <w:rFonts w:ascii="Arial" w:hAnsi="Arial" w:cs="Arial"/>
          <w:color w:val="202124"/>
        </w:rPr>
        <w:t>8 Verses 38 to 39. [38] For I am persuaded, that neither death, nor life, nor angels, nor principalities, nor powers, nor things present, nor things to come, [39] Nor height, nor depth, nor any other creature, </w:t>
      </w:r>
      <w:r w:rsidRPr="004930BE">
        <w:rPr>
          <w:rFonts w:ascii="Arial" w:hAnsi="Arial" w:cs="Arial"/>
          <w:b/>
          <w:bCs/>
          <w:color w:val="202124"/>
        </w:rPr>
        <w:t>shall</w:t>
      </w:r>
      <w:r w:rsidRPr="004930BE">
        <w:rPr>
          <w:rFonts w:ascii="Arial" w:hAnsi="Arial" w:cs="Arial"/>
          <w:color w:val="202124"/>
        </w:rPr>
        <w:t> be able to </w:t>
      </w:r>
      <w:r w:rsidRPr="004930BE">
        <w:rPr>
          <w:rFonts w:ascii="Arial" w:hAnsi="Arial" w:cs="Arial"/>
          <w:b/>
          <w:bCs/>
          <w:color w:val="202124"/>
        </w:rPr>
        <w:t>separate us from the love of God</w:t>
      </w:r>
      <w:r w:rsidRPr="004930BE">
        <w:rPr>
          <w:rFonts w:ascii="Arial" w:hAnsi="Arial" w:cs="Arial"/>
          <w:color w:val="202124"/>
        </w:rPr>
        <w:t>, which is in Christ Jesus our Lord.</w:t>
      </w:r>
    </w:p>
    <w:p w14:paraId="4D663E62" w14:textId="77777777" w:rsidR="004930BE" w:rsidRPr="004930BE" w:rsidRDefault="004930BE" w:rsidP="004930BE">
      <w:pPr>
        <w:shd w:val="clear" w:color="auto" w:fill="FFFFFF"/>
        <w:rPr>
          <w:color w:val="660099"/>
        </w:rPr>
      </w:pPr>
      <w:r w:rsidRPr="004930BE">
        <w:rPr>
          <w:rFonts w:ascii="Arial" w:hAnsi="Arial" w:cs="Arial"/>
          <w:color w:val="202124"/>
        </w:rPr>
        <w:fldChar w:fldCharType="begin"/>
      </w:r>
      <w:r w:rsidRPr="004930BE">
        <w:rPr>
          <w:rFonts w:ascii="Arial" w:hAnsi="Arial" w:cs="Arial"/>
          <w:color w:val="202124"/>
        </w:rPr>
        <w:instrText xml:space="preserve"> HYPERLINK "https://quod.lib.umich.edu/cgi/k/kjv/kjv-idx?type=citation&amp;book=Romans&amp;chapno=8&amp;startverse=38&amp;endverse=39" \l ":~:text=8%20Verses%2038%20to%2039,in%20Christ%20Jesus%20our%20Lord." </w:instrText>
      </w:r>
      <w:r w:rsidRPr="004930BE">
        <w:rPr>
          <w:rFonts w:ascii="Arial" w:hAnsi="Arial" w:cs="Arial"/>
          <w:color w:val="202124"/>
        </w:rPr>
        <w:fldChar w:fldCharType="separate"/>
      </w:r>
      <w:r w:rsidRPr="004930BE">
        <w:rPr>
          <w:rFonts w:ascii="Arial" w:hAnsi="Arial" w:cs="Arial"/>
          <w:color w:val="660099"/>
        </w:rPr>
        <w:br/>
      </w:r>
    </w:p>
    <w:p w14:paraId="667410F1" w14:textId="77777777" w:rsidR="004930BE" w:rsidRPr="004930BE" w:rsidRDefault="004930BE" w:rsidP="004930BE">
      <w:pPr>
        <w:shd w:val="clear" w:color="auto" w:fill="FFFFFF"/>
        <w:spacing w:after="45"/>
        <w:outlineLvl w:val="2"/>
        <w:rPr>
          <w:sz w:val="30"/>
          <w:szCs w:val="30"/>
        </w:rPr>
      </w:pPr>
      <w:r w:rsidRPr="004930BE">
        <w:rPr>
          <w:rFonts w:ascii="Arial" w:hAnsi="Arial" w:cs="Arial"/>
          <w:color w:val="660099"/>
          <w:sz w:val="30"/>
          <w:szCs w:val="30"/>
        </w:rPr>
        <w:t>Rom.8 Verses 38 to 39 - Bible, King James Version</w:t>
      </w:r>
    </w:p>
    <w:p w14:paraId="0DBAC824" w14:textId="77777777" w:rsidR="004930BE" w:rsidRPr="004930BE" w:rsidRDefault="004930BE" w:rsidP="004930BE">
      <w:pPr>
        <w:shd w:val="clear" w:color="auto" w:fill="FFFFFF"/>
        <w:rPr>
          <w:rFonts w:ascii="Arial" w:hAnsi="Arial" w:cs="Arial"/>
          <w:color w:val="202124"/>
        </w:rPr>
      </w:pPr>
      <w:r w:rsidRPr="004930BE">
        <w:rPr>
          <w:rFonts w:ascii="Arial" w:hAnsi="Arial" w:cs="Arial"/>
          <w:color w:val="202124"/>
        </w:rPr>
        <w:fldChar w:fldCharType="end"/>
      </w:r>
    </w:p>
    <w:p w14:paraId="5BA331C9" w14:textId="77777777" w:rsidR="004930BE" w:rsidRPr="00E66F7E" w:rsidRDefault="004930BE">
      <w:pPr>
        <w:rPr>
          <w:sz w:val="36"/>
          <w:szCs w:val="36"/>
        </w:rPr>
      </w:pPr>
    </w:p>
    <w:sectPr w:rsidR="004930BE" w:rsidRPr="00E66F7E" w:rsidSect="000131DC">
      <w:type w:val="continuous"/>
      <w:pgSz w:w="11906" w:h="16838" w:code="9"/>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9259" w14:textId="77777777" w:rsidR="009F1C36" w:rsidRDefault="009F1C36" w:rsidP="00653DAE">
      <w:r>
        <w:separator/>
      </w:r>
    </w:p>
  </w:endnote>
  <w:endnote w:type="continuationSeparator" w:id="0">
    <w:p w14:paraId="1E9925DC" w14:textId="77777777" w:rsidR="009F1C36" w:rsidRDefault="009F1C36" w:rsidP="0065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6D41E" w14:textId="77777777" w:rsidR="009F1C36" w:rsidRDefault="009F1C36" w:rsidP="00653DAE">
      <w:r>
        <w:separator/>
      </w:r>
    </w:p>
  </w:footnote>
  <w:footnote w:type="continuationSeparator" w:id="0">
    <w:p w14:paraId="3802B375" w14:textId="77777777" w:rsidR="009F1C36" w:rsidRDefault="009F1C36" w:rsidP="00653DAE">
      <w:r>
        <w:continuationSeparator/>
      </w:r>
    </w:p>
  </w:footnote>
  <w:footnote w:id="1">
    <w:p w14:paraId="4D0DB55E" w14:textId="003EA7F0" w:rsidR="00653DAE" w:rsidRDefault="00653DAE">
      <w:pPr>
        <w:pStyle w:val="FootnoteText"/>
      </w:pPr>
      <w:r>
        <w:rPr>
          <w:rStyle w:val="FootnoteReference"/>
        </w:rPr>
        <w:footnoteRef/>
      </w:r>
      <w:r>
        <w:t xml:space="preserve"> </w:t>
      </w:r>
      <w:r w:rsidR="00672A79">
        <w:t>Psalm 19:1</w:t>
      </w:r>
    </w:p>
  </w:footnote>
  <w:footnote w:id="2">
    <w:p w14:paraId="36FE2BEA" w14:textId="592AA207" w:rsidR="0092614E" w:rsidRDefault="0092614E">
      <w:pPr>
        <w:pStyle w:val="FootnoteText"/>
      </w:pPr>
      <w:r>
        <w:rPr>
          <w:rStyle w:val="FootnoteReference"/>
        </w:rPr>
        <w:footnoteRef/>
      </w:r>
      <w:r>
        <w:t xml:space="preserve"> Galatians 4:4</w:t>
      </w:r>
    </w:p>
  </w:footnote>
  <w:footnote w:id="3">
    <w:p w14:paraId="5D3EF4A8" w14:textId="10932385" w:rsidR="0092614E" w:rsidRDefault="0092614E">
      <w:pPr>
        <w:pStyle w:val="FootnoteText"/>
      </w:pPr>
      <w:r>
        <w:rPr>
          <w:rStyle w:val="FootnoteReference"/>
        </w:rPr>
        <w:footnoteRef/>
      </w:r>
      <w:r>
        <w:t xml:space="preserve"> 1 John 4:7,8</w:t>
      </w:r>
    </w:p>
  </w:footnote>
  <w:footnote w:id="4">
    <w:p w14:paraId="6D0201BB" w14:textId="18267474" w:rsidR="00653DAE" w:rsidRDefault="00653DAE">
      <w:pPr>
        <w:pStyle w:val="FootnoteText"/>
      </w:pPr>
      <w:r>
        <w:rPr>
          <w:rStyle w:val="FootnoteReference"/>
        </w:rPr>
        <w:footnoteRef/>
      </w:r>
      <w:r>
        <w:t xml:space="preserve"> </w:t>
      </w:r>
      <w:r w:rsidR="00672A79">
        <w:t>Genesis 6:3-5</w:t>
      </w:r>
    </w:p>
  </w:footnote>
  <w:footnote w:id="5">
    <w:p w14:paraId="2E6764A8" w14:textId="108D245F" w:rsidR="00E94E6B" w:rsidRDefault="00E94E6B">
      <w:pPr>
        <w:pStyle w:val="FootnoteText"/>
      </w:pPr>
      <w:r>
        <w:rPr>
          <w:rStyle w:val="FootnoteReference"/>
        </w:rPr>
        <w:footnoteRef/>
      </w:r>
      <w:r>
        <w:t xml:space="preserve"> </w:t>
      </w:r>
      <w:r w:rsidR="003A6964">
        <w:rPr>
          <w:rFonts w:ascii="Arial" w:hAnsi="Arial" w:cs="Arial"/>
          <w:color w:val="4D5156"/>
          <w:sz w:val="21"/>
          <w:szCs w:val="21"/>
          <w:shd w:val="clear" w:color="auto" w:fill="FFFFFF"/>
        </w:rPr>
        <w:t> </w:t>
      </w:r>
      <w:r w:rsidR="003A6964" w:rsidRPr="003A6964">
        <w:rPr>
          <w:rFonts w:ascii="Arial" w:hAnsi="Arial" w:cs="Arial"/>
          <w:color w:val="4D5156"/>
          <w:sz w:val="16"/>
          <w:szCs w:val="16"/>
          <w:shd w:val="clear" w:color="auto" w:fill="FFFFFF"/>
        </w:rPr>
        <w:t>Exodus 20:2-17 and Deuteronomy 5:6-21</w:t>
      </w:r>
      <w:r w:rsidR="003A6964">
        <w:rPr>
          <w:rFonts w:ascii="Arial" w:hAnsi="Arial" w:cs="Arial"/>
          <w:color w:val="4D5156"/>
          <w:sz w:val="21"/>
          <w:szCs w:val="21"/>
          <w:shd w:val="clear" w:color="auto" w:fill="FFFFFF"/>
        </w:rPr>
        <w:t>.</w:t>
      </w:r>
    </w:p>
  </w:footnote>
  <w:footnote w:id="6">
    <w:p w14:paraId="51914280" w14:textId="5343A19F" w:rsidR="00FF109B" w:rsidRDefault="00FF109B">
      <w:pPr>
        <w:pStyle w:val="FootnoteText"/>
      </w:pPr>
      <w:r>
        <w:rPr>
          <w:rStyle w:val="FootnoteReference"/>
        </w:rPr>
        <w:footnoteRef/>
      </w:r>
      <w:r>
        <w:t xml:space="preserve"> </w:t>
      </w:r>
      <w:r w:rsidR="00D711ED">
        <w:t>Romans 9:20,21.</w:t>
      </w:r>
    </w:p>
  </w:footnote>
  <w:footnote w:id="7">
    <w:p w14:paraId="69260CD3" w14:textId="58672568" w:rsidR="00FF109B" w:rsidRDefault="00FF109B" w:rsidP="00D711ED">
      <w:r>
        <w:rPr>
          <w:rStyle w:val="FootnoteReference"/>
        </w:rPr>
        <w:footnoteRef/>
      </w:r>
      <w:r>
        <w:t xml:space="preserve"> </w:t>
      </w:r>
      <w:r w:rsidR="00D711ED">
        <w:t>Revelation 4:6, 15:2</w:t>
      </w:r>
      <w:hyperlink r:id="rId1" w:history="1"/>
    </w:p>
  </w:footnote>
  <w:footnote w:id="8">
    <w:p w14:paraId="659C96A1" w14:textId="39D5A2FE" w:rsidR="003927F9" w:rsidRDefault="003927F9">
      <w:pPr>
        <w:pStyle w:val="FootnoteText"/>
      </w:pPr>
      <w:r>
        <w:rPr>
          <w:rStyle w:val="FootnoteReference"/>
        </w:rPr>
        <w:footnoteRef/>
      </w:r>
      <w:r>
        <w:t xml:space="preserve"> </w:t>
      </w:r>
      <w:r w:rsidR="00D711ED">
        <w:t xml:space="preserve">Matthew 10:30. Luke 12:17 </w:t>
      </w:r>
    </w:p>
  </w:footnote>
  <w:footnote w:id="9">
    <w:p w14:paraId="350103E6" w14:textId="1AEA8AAE" w:rsidR="003927F9" w:rsidRDefault="003927F9">
      <w:pPr>
        <w:pStyle w:val="FootnoteText"/>
      </w:pPr>
      <w:r>
        <w:rPr>
          <w:rStyle w:val="FootnoteReference"/>
        </w:rPr>
        <w:footnoteRef/>
      </w:r>
      <w:r>
        <w:t xml:space="preserve"> </w:t>
      </w:r>
      <w:r w:rsidR="00D711ED">
        <w:t>Matthew 10:29</w:t>
      </w:r>
    </w:p>
  </w:footnote>
  <w:footnote w:id="10">
    <w:p w14:paraId="4F0A708A" w14:textId="430FF9E3" w:rsidR="0069018E" w:rsidRDefault="0069018E">
      <w:pPr>
        <w:pStyle w:val="FootnoteText"/>
      </w:pPr>
      <w:r>
        <w:rPr>
          <w:rStyle w:val="FootnoteReference"/>
        </w:rPr>
        <w:footnoteRef/>
      </w:r>
      <w:r>
        <w:t xml:space="preserve"> Hebrew 1:3</w:t>
      </w:r>
    </w:p>
  </w:footnote>
  <w:footnote w:id="11">
    <w:p w14:paraId="2B59665B" w14:textId="66583191" w:rsidR="00472145" w:rsidRDefault="00472145">
      <w:pPr>
        <w:pStyle w:val="FootnoteText"/>
      </w:pPr>
      <w:r>
        <w:rPr>
          <w:rStyle w:val="FootnoteReference"/>
        </w:rPr>
        <w:footnoteRef/>
      </w:r>
      <w:r>
        <w:t xml:space="preserve"> </w:t>
      </w:r>
      <w:r w:rsidR="006B4A3A">
        <w:t>Ephesians</w:t>
      </w:r>
      <w:r w:rsidR="00973371">
        <w:t xml:space="preserve"> 1:22. 1 Corinthians 15:27. Hebrews 2:8</w:t>
      </w:r>
    </w:p>
  </w:footnote>
  <w:footnote w:id="12">
    <w:p w14:paraId="7EE77C2F" w14:textId="6286E9E5" w:rsidR="004859C8" w:rsidRDefault="004859C8">
      <w:pPr>
        <w:pStyle w:val="FootnoteText"/>
      </w:pPr>
      <w:r>
        <w:rPr>
          <w:rStyle w:val="FootnoteReference"/>
        </w:rPr>
        <w:footnoteRef/>
      </w:r>
      <w:r>
        <w:t xml:space="preserve"> </w:t>
      </w:r>
      <w:r w:rsidR="006B4A3A">
        <w:t>Ephesians</w:t>
      </w:r>
      <w:r w:rsidR="00973371">
        <w:t xml:space="preserve"> 1:19</w:t>
      </w:r>
    </w:p>
  </w:footnote>
  <w:footnote w:id="13">
    <w:p w14:paraId="0149605A" w14:textId="6BA5D848" w:rsidR="006243FE" w:rsidRDefault="006243FE">
      <w:pPr>
        <w:pStyle w:val="FootnoteText"/>
      </w:pPr>
      <w:r>
        <w:rPr>
          <w:rStyle w:val="FootnoteReference"/>
        </w:rPr>
        <w:footnoteRef/>
      </w:r>
      <w:r>
        <w:t xml:space="preserve"> </w:t>
      </w:r>
      <w:r w:rsidR="00973371">
        <w:t>Ezekiel 34:12</w:t>
      </w:r>
    </w:p>
  </w:footnote>
  <w:footnote w:id="14">
    <w:p w14:paraId="523E482A" w14:textId="6288AFD3" w:rsidR="003A7D00" w:rsidRDefault="003A7D00">
      <w:pPr>
        <w:pStyle w:val="FootnoteText"/>
      </w:pPr>
      <w:r>
        <w:rPr>
          <w:rStyle w:val="FootnoteReference"/>
        </w:rPr>
        <w:footnoteRef/>
      </w:r>
      <w:r>
        <w:t xml:space="preserve"> </w:t>
      </w:r>
      <w:r w:rsidR="00AE2C2E">
        <w:t>Matthew 3:13-17</w:t>
      </w:r>
    </w:p>
  </w:footnote>
  <w:footnote w:id="15">
    <w:p w14:paraId="3ED40724" w14:textId="13EC3D37" w:rsidR="00A8558B" w:rsidRDefault="00A8558B">
      <w:pPr>
        <w:pStyle w:val="FootnoteText"/>
      </w:pPr>
      <w:r>
        <w:rPr>
          <w:rStyle w:val="FootnoteReference"/>
        </w:rPr>
        <w:footnoteRef/>
      </w:r>
      <w:r>
        <w:t xml:space="preserve"> </w:t>
      </w:r>
      <w:r w:rsidR="00AE2C2E">
        <w:t>Hebrews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E"/>
    <w:rsid w:val="00000CCA"/>
    <w:rsid w:val="000131DC"/>
    <w:rsid w:val="000D2B68"/>
    <w:rsid w:val="0013566E"/>
    <w:rsid w:val="0019559D"/>
    <w:rsid w:val="00285A32"/>
    <w:rsid w:val="00354F12"/>
    <w:rsid w:val="00384E9F"/>
    <w:rsid w:val="003927F9"/>
    <w:rsid w:val="003A6964"/>
    <w:rsid w:val="003A7D00"/>
    <w:rsid w:val="004526EE"/>
    <w:rsid w:val="00472145"/>
    <w:rsid w:val="00477536"/>
    <w:rsid w:val="00477A76"/>
    <w:rsid w:val="004859C8"/>
    <w:rsid w:val="00491780"/>
    <w:rsid w:val="004930BE"/>
    <w:rsid w:val="004F49BE"/>
    <w:rsid w:val="00505852"/>
    <w:rsid w:val="005355C5"/>
    <w:rsid w:val="00555057"/>
    <w:rsid w:val="00564677"/>
    <w:rsid w:val="005C60A2"/>
    <w:rsid w:val="006243FE"/>
    <w:rsid w:val="00653DAE"/>
    <w:rsid w:val="00672A79"/>
    <w:rsid w:val="0069018E"/>
    <w:rsid w:val="0069341C"/>
    <w:rsid w:val="006B4A3A"/>
    <w:rsid w:val="00721C87"/>
    <w:rsid w:val="0079582C"/>
    <w:rsid w:val="007D2E72"/>
    <w:rsid w:val="008059CB"/>
    <w:rsid w:val="008305C7"/>
    <w:rsid w:val="008816CC"/>
    <w:rsid w:val="008A7F74"/>
    <w:rsid w:val="00916174"/>
    <w:rsid w:val="0092614E"/>
    <w:rsid w:val="0093538E"/>
    <w:rsid w:val="00973371"/>
    <w:rsid w:val="009F1C36"/>
    <w:rsid w:val="00A63FC6"/>
    <w:rsid w:val="00A8558B"/>
    <w:rsid w:val="00A90532"/>
    <w:rsid w:val="00AD3F11"/>
    <w:rsid w:val="00AE2C2E"/>
    <w:rsid w:val="00B66A4D"/>
    <w:rsid w:val="00B92DFD"/>
    <w:rsid w:val="00C03F12"/>
    <w:rsid w:val="00C447FA"/>
    <w:rsid w:val="00C81E4E"/>
    <w:rsid w:val="00CA2F46"/>
    <w:rsid w:val="00CA4D2F"/>
    <w:rsid w:val="00CA534B"/>
    <w:rsid w:val="00CA6A50"/>
    <w:rsid w:val="00D45C6C"/>
    <w:rsid w:val="00D52C64"/>
    <w:rsid w:val="00D711ED"/>
    <w:rsid w:val="00DD4266"/>
    <w:rsid w:val="00DE2D10"/>
    <w:rsid w:val="00E55998"/>
    <w:rsid w:val="00E66F7E"/>
    <w:rsid w:val="00E94E6B"/>
    <w:rsid w:val="00EE03A5"/>
    <w:rsid w:val="00EE4242"/>
    <w:rsid w:val="00EF7DCF"/>
    <w:rsid w:val="00F3321F"/>
    <w:rsid w:val="00F470A6"/>
    <w:rsid w:val="00F83B7F"/>
    <w:rsid w:val="00F85126"/>
    <w:rsid w:val="00F90FA1"/>
    <w:rsid w:val="00FF1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029D"/>
  <w15:chartTrackingRefBased/>
  <w15:docId w15:val="{912FDA64-8008-42AF-893C-CE9C5D09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spacing w:line="360" w:lineRule="auto"/>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6E"/>
    <w:pPr>
      <w:spacing w:line="240" w:lineRule="auto"/>
      <w:ind w:left="0" w:firstLine="0"/>
    </w:pPr>
    <w:rPr>
      <w:rFonts w:ascii="Times New Roman" w:eastAsia="Times New Roman" w:hAnsi="Times New Roman" w:cs="Times New Roman"/>
      <w:sz w:val="24"/>
      <w:szCs w:val="24"/>
      <w:lang w:eastAsia="en-AU"/>
    </w:rPr>
  </w:style>
  <w:style w:type="paragraph" w:styleId="Heading3">
    <w:name w:val="heading 3"/>
    <w:basedOn w:val="Normal"/>
    <w:link w:val="Heading3Char"/>
    <w:uiPriority w:val="9"/>
    <w:qFormat/>
    <w:rsid w:val="00D711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3DAE"/>
    <w:rPr>
      <w:sz w:val="20"/>
      <w:szCs w:val="20"/>
    </w:rPr>
  </w:style>
  <w:style w:type="character" w:customStyle="1" w:styleId="FootnoteTextChar">
    <w:name w:val="Footnote Text Char"/>
    <w:basedOn w:val="DefaultParagraphFont"/>
    <w:link w:val="FootnoteText"/>
    <w:uiPriority w:val="99"/>
    <w:semiHidden/>
    <w:rsid w:val="00653DA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653DAE"/>
    <w:rPr>
      <w:vertAlign w:val="superscript"/>
    </w:rPr>
  </w:style>
  <w:style w:type="character" w:customStyle="1" w:styleId="Heading3Char">
    <w:name w:val="Heading 3 Char"/>
    <w:basedOn w:val="DefaultParagraphFont"/>
    <w:link w:val="Heading3"/>
    <w:uiPriority w:val="9"/>
    <w:rsid w:val="00D711ED"/>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D711ED"/>
    <w:rPr>
      <w:color w:val="0000FF"/>
      <w:u w:val="single"/>
    </w:rPr>
  </w:style>
  <w:style w:type="character" w:styleId="Emphasis">
    <w:name w:val="Emphasis"/>
    <w:basedOn w:val="DefaultParagraphFont"/>
    <w:uiPriority w:val="20"/>
    <w:qFormat/>
    <w:rsid w:val="00672A79"/>
    <w:rPr>
      <w:i/>
      <w:iCs/>
    </w:rPr>
  </w:style>
  <w:style w:type="character" w:customStyle="1" w:styleId="reftext">
    <w:name w:val="reftext"/>
    <w:basedOn w:val="DefaultParagraphFont"/>
    <w:rsid w:val="004930BE"/>
  </w:style>
  <w:style w:type="character" w:customStyle="1" w:styleId="highl">
    <w:name w:val="highl"/>
    <w:basedOn w:val="DefaultParagraphFont"/>
    <w:rsid w:val="004930BE"/>
  </w:style>
  <w:style w:type="character" w:customStyle="1" w:styleId="hgkelc">
    <w:name w:val="hgkelc"/>
    <w:basedOn w:val="DefaultParagraphFont"/>
    <w:rsid w:val="0049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3081">
      <w:bodyDiv w:val="1"/>
      <w:marLeft w:val="0"/>
      <w:marRight w:val="0"/>
      <w:marTop w:val="0"/>
      <w:marBottom w:val="0"/>
      <w:divBdr>
        <w:top w:val="none" w:sz="0" w:space="0" w:color="auto"/>
        <w:left w:val="none" w:sz="0" w:space="0" w:color="auto"/>
        <w:bottom w:val="none" w:sz="0" w:space="0" w:color="auto"/>
        <w:right w:val="none" w:sz="0" w:space="0" w:color="auto"/>
      </w:divBdr>
      <w:divsChild>
        <w:div w:id="1641155798">
          <w:marLeft w:val="0"/>
          <w:marRight w:val="0"/>
          <w:marTop w:val="0"/>
          <w:marBottom w:val="0"/>
          <w:divBdr>
            <w:top w:val="none" w:sz="0" w:space="0" w:color="auto"/>
            <w:left w:val="none" w:sz="0" w:space="0" w:color="auto"/>
            <w:bottom w:val="none" w:sz="0" w:space="0" w:color="auto"/>
            <w:right w:val="none" w:sz="0" w:space="0" w:color="auto"/>
          </w:divBdr>
        </w:div>
        <w:div w:id="722027012">
          <w:marLeft w:val="0"/>
          <w:marRight w:val="0"/>
          <w:marTop w:val="0"/>
          <w:marBottom w:val="0"/>
          <w:divBdr>
            <w:top w:val="none" w:sz="0" w:space="0" w:color="auto"/>
            <w:left w:val="none" w:sz="0" w:space="0" w:color="auto"/>
            <w:bottom w:val="none" w:sz="0" w:space="0" w:color="auto"/>
            <w:right w:val="none" w:sz="0" w:space="0" w:color="auto"/>
          </w:divBdr>
          <w:divsChild>
            <w:div w:id="16253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22">
      <w:bodyDiv w:val="1"/>
      <w:marLeft w:val="0"/>
      <w:marRight w:val="0"/>
      <w:marTop w:val="0"/>
      <w:marBottom w:val="0"/>
      <w:divBdr>
        <w:top w:val="none" w:sz="0" w:space="0" w:color="auto"/>
        <w:left w:val="none" w:sz="0" w:space="0" w:color="auto"/>
        <w:bottom w:val="none" w:sz="0" w:space="0" w:color="auto"/>
        <w:right w:val="none" w:sz="0" w:space="0" w:color="auto"/>
      </w:divBdr>
    </w:div>
    <w:div w:id="17902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4862.htm" TargetMode="External"/><Relationship Id="rId13" Type="http://schemas.openxmlformats.org/officeDocument/2006/relationships/hyperlink" Target="https://biblehub.com/greek/3588.htm" TargetMode="External"/><Relationship Id="rId18" Type="http://schemas.openxmlformats.org/officeDocument/2006/relationships/hyperlink" Target="https://biblehub.com/greek/531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blehub.com/greek/1840.htm" TargetMode="External"/><Relationship Id="rId12" Type="http://schemas.openxmlformats.org/officeDocument/2006/relationships/hyperlink" Target="https://biblehub.com/greek/2638.htm" TargetMode="External"/><Relationship Id="rId17" Type="http://schemas.openxmlformats.org/officeDocument/2006/relationships/hyperlink" Target="https://biblehub.com/greek/2532.htm" TargetMode="External"/><Relationship Id="rId2" Type="http://schemas.openxmlformats.org/officeDocument/2006/relationships/styles" Target="styles.xml"/><Relationship Id="rId16" Type="http://schemas.openxmlformats.org/officeDocument/2006/relationships/hyperlink" Target="https://biblehub.com/greek/4114.htm" TargetMode="External"/><Relationship Id="rId20" Type="http://schemas.openxmlformats.org/officeDocument/2006/relationships/hyperlink" Target="https://biblehub.com/greek/899.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ehub.com/greek/40.htm" TargetMode="External"/><Relationship Id="rId5" Type="http://schemas.openxmlformats.org/officeDocument/2006/relationships/footnotes" Target="footnotes.xml"/><Relationship Id="rId15" Type="http://schemas.openxmlformats.org/officeDocument/2006/relationships/hyperlink" Target="https://biblehub.com/greek/2532.htm" TargetMode="External"/><Relationship Id="rId10" Type="http://schemas.openxmlformats.org/officeDocument/2006/relationships/hyperlink" Target="https://biblehub.com/greek/3588.htm" TargetMode="External"/><Relationship Id="rId19" Type="http://schemas.openxmlformats.org/officeDocument/2006/relationships/hyperlink" Target="https://biblehub.com/greek/2532.htm" TargetMode="External"/><Relationship Id="rId4" Type="http://schemas.openxmlformats.org/officeDocument/2006/relationships/webSettings" Target="webSettings.xml"/><Relationship Id="rId9" Type="http://schemas.openxmlformats.org/officeDocument/2006/relationships/hyperlink" Target="https://biblehub.com/greek/3956.htm" TargetMode="External"/><Relationship Id="rId14" Type="http://schemas.openxmlformats.org/officeDocument/2006/relationships/hyperlink" Target="https://biblehub.com/greek/3372.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tquestions.org/sea-of-gl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4683-A051-45BF-B2A7-80351C3C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2020-11-25T19:13:00Z</dcterms:created>
  <dcterms:modified xsi:type="dcterms:W3CDTF">2020-11-25T19:13:00Z</dcterms:modified>
</cp:coreProperties>
</file>